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849" w:rsidRDefault="000960C1" w:rsidP="007B0474">
      <w:pPr>
        <w:jc w:val="center"/>
        <w:rPr>
          <w:b/>
          <w:sz w:val="28"/>
          <w:szCs w:val="28"/>
        </w:rPr>
      </w:pPr>
      <w:r w:rsidRPr="007B0474">
        <w:rPr>
          <w:b/>
          <w:sz w:val="28"/>
          <w:szCs w:val="28"/>
        </w:rPr>
        <w:t>Квалитет здравствене заштите</w:t>
      </w:r>
    </w:p>
    <w:p w:rsidR="00310084" w:rsidRPr="00310084" w:rsidRDefault="00310084" w:rsidP="00310084">
      <w:pPr>
        <w:jc w:val="both"/>
        <w:rPr>
          <w:rFonts w:ascii="Times New Roman" w:hAnsi="Times New Roman" w:cs="Times New Roman"/>
          <w:sz w:val="24"/>
          <w:szCs w:val="24"/>
        </w:rPr>
      </w:pPr>
      <w:r w:rsidRPr="00310084">
        <w:rPr>
          <w:rFonts w:ascii="Times New Roman" w:hAnsi="Times New Roman" w:cs="Times New Roman"/>
          <w:sz w:val="24"/>
          <w:szCs w:val="24"/>
          <w:lang/>
        </w:rPr>
        <w:t>Литература</w:t>
      </w:r>
      <w:r w:rsidRPr="00310084">
        <w:rPr>
          <w:rFonts w:ascii="Times New Roman" w:hAnsi="Times New Roman" w:cs="Times New Roman"/>
          <w:sz w:val="24"/>
          <w:szCs w:val="24"/>
        </w:rPr>
        <w:t>:</w:t>
      </w:r>
    </w:p>
    <w:p w:rsidR="00310084" w:rsidRPr="00310084" w:rsidRDefault="00310084" w:rsidP="00310084">
      <w:pPr>
        <w:numPr>
          <w:ilvl w:val="0"/>
          <w:numId w:val="36"/>
        </w:numPr>
        <w:spacing w:after="0"/>
        <w:jc w:val="both"/>
        <w:rPr>
          <w:rFonts w:ascii="Times New Roman" w:hAnsi="Times New Roman" w:cs="Times New Roman"/>
          <w:sz w:val="24"/>
          <w:szCs w:val="24"/>
        </w:rPr>
      </w:pPr>
      <w:r w:rsidRPr="00310084">
        <w:rPr>
          <w:rFonts w:ascii="Times New Roman" w:hAnsi="Times New Roman" w:cs="Times New Roman"/>
          <w:sz w:val="24"/>
          <w:szCs w:val="24"/>
        </w:rPr>
        <w:t>Симић С. Социјална медицина. Београд: Медицински факултет Универзитета у Београду, 2012.</w:t>
      </w:r>
    </w:p>
    <w:p w:rsidR="00310084" w:rsidRPr="00310084" w:rsidRDefault="00310084" w:rsidP="00310084">
      <w:pPr>
        <w:numPr>
          <w:ilvl w:val="0"/>
          <w:numId w:val="36"/>
        </w:numPr>
        <w:spacing w:after="0"/>
        <w:jc w:val="both"/>
        <w:rPr>
          <w:rFonts w:ascii="Times New Roman" w:hAnsi="Times New Roman" w:cs="Times New Roman"/>
          <w:sz w:val="24"/>
          <w:szCs w:val="24"/>
        </w:rPr>
      </w:pPr>
      <w:r w:rsidRPr="00310084">
        <w:rPr>
          <w:rFonts w:ascii="Times New Roman" w:hAnsi="Times New Roman" w:cs="Times New Roman"/>
          <w:sz w:val="24"/>
          <w:szCs w:val="24"/>
        </w:rPr>
        <w:t>Цуцић В. Социјална медицина. Београд: Савремена администрација; 2000.</w:t>
      </w:r>
    </w:p>
    <w:p w:rsidR="00310084" w:rsidRPr="007B0474" w:rsidRDefault="00310084" w:rsidP="00310084">
      <w:pPr>
        <w:rPr>
          <w:b/>
          <w:sz w:val="28"/>
          <w:szCs w:val="28"/>
        </w:rPr>
      </w:pPr>
    </w:p>
    <w:p w:rsidR="00264E20" w:rsidRPr="000960C1" w:rsidRDefault="005D2076" w:rsidP="000960C1">
      <w:pPr>
        <w:numPr>
          <w:ilvl w:val="0"/>
          <w:numId w:val="1"/>
        </w:numPr>
      </w:pPr>
      <w:r w:rsidRPr="000960C1">
        <w:t>Квалитет здравствене заштите је препознат као једна од најважнијих карактеристика система здравствене заштите, како државног, тако и приватног сектора.</w:t>
      </w:r>
    </w:p>
    <w:p w:rsidR="00264E20" w:rsidRPr="000960C1" w:rsidRDefault="005D2076" w:rsidP="000960C1">
      <w:pPr>
        <w:numPr>
          <w:ilvl w:val="0"/>
          <w:numId w:val="1"/>
        </w:numPr>
      </w:pPr>
      <w:r w:rsidRPr="000960C1">
        <w:rPr>
          <w:u w:val="single"/>
        </w:rPr>
        <w:t xml:space="preserve">Стално унапређење квалитета и безбедности пацијената </w:t>
      </w:r>
      <w:r w:rsidRPr="000960C1">
        <w:t>је саставни део свакодневних активности здравствених радника, здравствених сарадника и свих других запослених у здравственом систему.</w:t>
      </w:r>
    </w:p>
    <w:p w:rsidR="00264E20" w:rsidRPr="000960C1" w:rsidRDefault="005D2076" w:rsidP="000960C1">
      <w:pPr>
        <w:numPr>
          <w:ilvl w:val="0"/>
          <w:numId w:val="1"/>
        </w:numPr>
      </w:pPr>
      <w:r w:rsidRPr="000960C1">
        <w:t xml:space="preserve">Стално унапређење квалитета представља континуирани процес чији је </w:t>
      </w:r>
      <w:r w:rsidRPr="000960C1">
        <w:rPr>
          <w:b/>
          <w:bCs/>
          <w:u w:val="single"/>
        </w:rPr>
        <w:t>циљ</w:t>
      </w:r>
      <w:r w:rsidRPr="000960C1">
        <w:rPr>
          <w:u w:val="single"/>
        </w:rPr>
        <w:t xml:space="preserve"> достизање вишег нивоа ефикасности и успешности у раду, као и веће задовољство корисника и давалаца здравствених услуга.</w:t>
      </w:r>
    </w:p>
    <w:p w:rsidR="000960C1" w:rsidRPr="000960C1" w:rsidRDefault="000960C1" w:rsidP="000960C1">
      <w:r w:rsidRPr="000960C1">
        <w:rPr>
          <w:u w:val="single"/>
        </w:rPr>
        <w:t>Квалитет здравстве</w:t>
      </w:r>
      <w:r w:rsidR="007B0474">
        <w:rPr>
          <w:u w:val="single"/>
        </w:rPr>
        <w:t xml:space="preserve">не заштите мора се развијати и  </w:t>
      </w:r>
      <w:r w:rsidRPr="000960C1">
        <w:rPr>
          <w:u w:val="single"/>
        </w:rPr>
        <w:t>унапређивати континуирано имајући у виду следеће:</w:t>
      </w:r>
    </w:p>
    <w:p w:rsidR="00264E20" w:rsidRPr="000960C1" w:rsidRDefault="005D2076" w:rsidP="000960C1">
      <w:pPr>
        <w:numPr>
          <w:ilvl w:val="0"/>
          <w:numId w:val="2"/>
        </w:numPr>
      </w:pPr>
      <w:r w:rsidRPr="000960C1">
        <w:rPr>
          <w:i/>
          <w:iCs/>
        </w:rPr>
        <w:t xml:space="preserve">захтеви корисника мењају се и постају све већи </w:t>
      </w:r>
    </w:p>
    <w:p w:rsidR="00264E20" w:rsidRPr="000960C1" w:rsidRDefault="005D2076" w:rsidP="000960C1">
      <w:pPr>
        <w:numPr>
          <w:ilvl w:val="0"/>
          <w:numId w:val="2"/>
        </w:numPr>
      </w:pPr>
      <w:r w:rsidRPr="000960C1">
        <w:rPr>
          <w:i/>
          <w:iCs/>
        </w:rPr>
        <w:t>доступност модерних информационих технологија омогућава бољу информисаност корисника и доводи до већих очекивања у систему здравствене заштите</w:t>
      </w:r>
      <w:r w:rsidRPr="000960C1">
        <w:t xml:space="preserve"> </w:t>
      </w:r>
    </w:p>
    <w:p w:rsidR="00264E20" w:rsidRPr="000960C1" w:rsidRDefault="005D2076" w:rsidP="000960C1">
      <w:pPr>
        <w:numPr>
          <w:ilvl w:val="0"/>
          <w:numId w:val="2"/>
        </w:numPr>
      </w:pPr>
      <w:r w:rsidRPr="000960C1">
        <w:rPr>
          <w:i/>
          <w:iCs/>
        </w:rPr>
        <w:t>савремени корисник очекује да добије такву здравствену заштиту у којој ће ризик по његово здравље бити минималан, а корист од пружене здравствене заштите максимална</w:t>
      </w:r>
    </w:p>
    <w:p w:rsidR="00264E20" w:rsidRDefault="005D2076" w:rsidP="000960C1">
      <w:pPr>
        <w:numPr>
          <w:ilvl w:val="0"/>
          <w:numId w:val="2"/>
        </w:numPr>
      </w:pPr>
      <w:r w:rsidRPr="000960C1">
        <w:rPr>
          <w:i/>
          <w:iCs/>
        </w:rPr>
        <w:t>он се не задовољава само решавањем здравственог проблема, већ захтева и пријатан амбијент, љубазно особље, информисаност о стању свог здравља и медицинским процедурама којима ће бити подвргнут, односно постаје активни учесник у доношењу одлука о свом лечењу</w:t>
      </w:r>
      <w:r w:rsidRPr="000960C1">
        <w:t xml:space="preserve"> </w:t>
      </w:r>
    </w:p>
    <w:p w:rsidR="00264E20" w:rsidRPr="000960C1" w:rsidRDefault="005D2076" w:rsidP="000960C1">
      <w:pPr>
        <w:numPr>
          <w:ilvl w:val="0"/>
          <w:numId w:val="2"/>
        </w:numPr>
      </w:pPr>
      <w:proofErr w:type="gramStart"/>
      <w:r w:rsidRPr="000960C1">
        <w:rPr>
          <w:i/>
          <w:iCs/>
        </w:rPr>
        <w:t>трошкови</w:t>
      </w:r>
      <w:proofErr w:type="gramEnd"/>
      <w:r w:rsidRPr="000960C1">
        <w:rPr>
          <w:i/>
          <w:iCs/>
        </w:rPr>
        <w:t xml:space="preserve"> здравствене заштите су у порасту, а често се за веома високу цену добијају сразмерно мали и ограничени ефекти по здравље становника. У таквим условима, захтева се већа ефикасност у систему здравствене заштите, односно да се за уложена средства обезбеди највећа добит по здравље људи</w:t>
      </w:r>
      <w:r w:rsidRPr="000960C1">
        <w:t xml:space="preserve"> </w:t>
      </w:r>
    </w:p>
    <w:p w:rsidR="000960C1" w:rsidRDefault="005D2076" w:rsidP="000960C1">
      <w:pPr>
        <w:numPr>
          <w:ilvl w:val="0"/>
          <w:numId w:val="2"/>
        </w:numPr>
      </w:pPr>
      <w:proofErr w:type="gramStart"/>
      <w:r w:rsidRPr="000960C1">
        <w:rPr>
          <w:i/>
          <w:iCs/>
        </w:rPr>
        <w:t>интензиван</w:t>
      </w:r>
      <w:proofErr w:type="gramEnd"/>
      <w:r w:rsidRPr="000960C1">
        <w:rPr>
          <w:i/>
          <w:iCs/>
        </w:rPr>
        <w:t xml:space="preserve"> развој приватног сектора доводи до стварања здраве конкуренције у систему здравствене заштите. У таквим условима, установе које пружају </w:t>
      </w:r>
      <w:r w:rsidRPr="000960C1">
        <w:rPr>
          <w:i/>
          <w:iCs/>
        </w:rPr>
        <w:lastRenderedPageBreak/>
        <w:t>квалитетнију заштиту постају атрактивније, како за кориснике, тако и за здравствене раднике</w:t>
      </w:r>
      <w:r w:rsidRPr="000960C1">
        <w:t xml:space="preserve"> </w:t>
      </w:r>
    </w:p>
    <w:p w:rsidR="00264E20" w:rsidRPr="000960C1" w:rsidRDefault="005D2076" w:rsidP="000960C1">
      <w:pPr>
        <w:numPr>
          <w:ilvl w:val="0"/>
          <w:numId w:val="4"/>
        </w:numPr>
      </w:pPr>
      <w:r w:rsidRPr="000960C1">
        <w:t xml:space="preserve">Стално унапређење квалитета захтева увођење културе квалитета која ће подједнако укључити све интересне групе - </w:t>
      </w:r>
      <w:r w:rsidRPr="000960C1">
        <w:rPr>
          <w:i/>
          <w:iCs/>
        </w:rPr>
        <w:t>кориснике, даваоце здравствених услуга, финансијере и доносиоце одлука на свим нивоима</w:t>
      </w:r>
      <w:r w:rsidRPr="000960C1">
        <w:t xml:space="preserve">. </w:t>
      </w:r>
    </w:p>
    <w:p w:rsidR="00264E20" w:rsidRPr="000960C1" w:rsidRDefault="005D2076" w:rsidP="000960C1">
      <w:pPr>
        <w:numPr>
          <w:ilvl w:val="0"/>
          <w:numId w:val="4"/>
        </w:numPr>
      </w:pPr>
      <w:r w:rsidRPr="000960C1">
        <w:t xml:space="preserve">Традиционално схватање да су здравствени радници и здравствени сарадници, као непосредни даваоци здравствених услуга, једини одговорни за квалитет пружене здравствене заштите, замењено је новим приступом који препознаје значај организације у целини, а посебно улогу менаџмента, као и читавог процеса рада, а не појединачног извршења у задовољавању потреба корисника. </w:t>
      </w:r>
    </w:p>
    <w:p w:rsidR="00264E20" w:rsidRDefault="005D2076" w:rsidP="000960C1">
      <w:pPr>
        <w:numPr>
          <w:ilvl w:val="0"/>
          <w:numId w:val="4"/>
        </w:numPr>
      </w:pPr>
      <w:r w:rsidRPr="000960C1">
        <w:t>Овај приступ усмерен је ка томе да открије путеве који могу да превенирају лош квалитет.</w:t>
      </w:r>
    </w:p>
    <w:p w:rsidR="000960C1" w:rsidRPr="000960C1" w:rsidRDefault="000960C1" w:rsidP="000960C1"/>
    <w:p w:rsidR="000960C1" w:rsidRDefault="000960C1" w:rsidP="000960C1">
      <w:r w:rsidRPr="000960C1">
        <w:t>Предности увођења сталне културе квалитета могу се сагледати из неколико различитих перспектива:</w:t>
      </w:r>
    </w:p>
    <w:p w:rsidR="000960C1" w:rsidRDefault="000960C1" w:rsidP="000960C1"/>
    <w:p w:rsidR="00264E20" w:rsidRPr="000960C1" w:rsidRDefault="005D2076" w:rsidP="000960C1">
      <w:pPr>
        <w:numPr>
          <w:ilvl w:val="0"/>
          <w:numId w:val="5"/>
        </w:numPr>
      </w:pPr>
      <w:r w:rsidRPr="000960C1">
        <w:rPr>
          <w:i/>
          <w:iCs/>
          <w:u w:val="single"/>
        </w:rPr>
        <w:t>Из угла здравствене професије</w:t>
      </w:r>
      <w:r w:rsidRPr="000960C1">
        <w:t>, увођење културе квалитета и сталног праћења квалитета рада води ка смањивању грешака из незнања, недостатка вештина, немара, недовољне мотивације, непажње.</w:t>
      </w:r>
    </w:p>
    <w:p w:rsidR="00264E20" w:rsidRPr="000960C1" w:rsidRDefault="005D2076" w:rsidP="000960C1">
      <w:pPr>
        <w:numPr>
          <w:ilvl w:val="0"/>
          <w:numId w:val="5"/>
        </w:numPr>
      </w:pPr>
      <w:r w:rsidRPr="000960C1">
        <w:rPr>
          <w:i/>
          <w:iCs/>
          <w:u w:val="single"/>
        </w:rPr>
        <w:t>Из перспективе корисника здравствене заштите</w:t>
      </w:r>
      <w:r w:rsidRPr="000960C1">
        <w:t>, предности се огледају у омогућавању постизања адекватног одговора на његове захтеве и очекивања (минимални ризик по његово здравље уз максималну корист, као и добијање мерљивих резултата).</w:t>
      </w:r>
    </w:p>
    <w:p w:rsidR="000960C1" w:rsidRDefault="005D2076" w:rsidP="000960C1">
      <w:pPr>
        <w:numPr>
          <w:ilvl w:val="0"/>
          <w:numId w:val="5"/>
        </w:numPr>
      </w:pPr>
      <w:r w:rsidRPr="000960C1">
        <w:rPr>
          <w:i/>
          <w:iCs/>
          <w:u w:val="single"/>
        </w:rPr>
        <w:t xml:space="preserve">Из перспективе финансирања здравствене заштите </w:t>
      </w:r>
      <w:r w:rsidRPr="000960C1">
        <w:t>то је начин за унапређење ефикасности система здравствене заштите.</w:t>
      </w:r>
    </w:p>
    <w:p w:rsidR="00264E20" w:rsidRPr="000960C1" w:rsidRDefault="005D2076" w:rsidP="000960C1">
      <w:pPr>
        <w:numPr>
          <w:ilvl w:val="0"/>
          <w:numId w:val="6"/>
        </w:numPr>
      </w:pPr>
      <w:r w:rsidRPr="000960C1">
        <w:t>Визија сталног унапређења квалитета је достизање безбедне и сигурне здравствене заштите коју заједничким напорима развијају сви кључни актери у здравственом систему у интересу корисника.</w:t>
      </w:r>
    </w:p>
    <w:p w:rsidR="000960C1" w:rsidRPr="000960C1" w:rsidRDefault="000960C1" w:rsidP="000960C1"/>
    <w:p w:rsidR="000960C1" w:rsidRDefault="000960C1" w:rsidP="007B0474">
      <w:pPr>
        <w:jc w:val="center"/>
        <w:rPr>
          <w:b/>
          <w:bCs/>
        </w:rPr>
      </w:pPr>
      <w:r w:rsidRPr="000960C1">
        <w:rPr>
          <w:b/>
          <w:bCs/>
        </w:rPr>
        <w:t>ДЕФИНИЦИЈА КВАЛИТЕТА ЗДРАВСТВЕНЕ ЗАШТИТЕ И БЕЗБЕДНОСТИ</w:t>
      </w:r>
    </w:p>
    <w:p w:rsidR="00264E20" w:rsidRPr="000960C1" w:rsidRDefault="005D2076" w:rsidP="000960C1">
      <w:pPr>
        <w:numPr>
          <w:ilvl w:val="0"/>
          <w:numId w:val="7"/>
        </w:numPr>
      </w:pPr>
      <w:r w:rsidRPr="000960C1">
        <w:t xml:space="preserve">Једна општеприхваћена дефиниција квалитета здравствене заштите, истиче да је </w:t>
      </w:r>
      <w:r w:rsidRPr="000960C1">
        <w:rPr>
          <w:i/>
          <w:iCs/>
        </w:rPr>
        <w:t>"квалитетна здравствена заштита она која омогућава организацију ресурса на најделотворнији начин, како би се задовољиле здравствене потребе корисника за превенцијом и лечењем, на безбедан начин, без непотребних губитака и на високом нивоу њихових захтева".</w:t>
      </w:r>
    </w:p>
    <w:p w:rsidR="00264E20" w:rsidRPr="000960C1" w:rsidRDefault="005D2076" w:rsidP="000960C1">
      <w:pPr>
        <w:numPr>
          <w:ilvl w:val="0"/>
          <w:numId w:val="7"/>
        </w:numPr>
      </w:pPr>
      <w:r w:rsidRPr="000960C1">
        <w:lastRenderedPageBreak/>
        <w:t xml:space="preserve">Ова дефиниција показује да је квалитет резултат начина на који се користе ресурси, а не тога колико их је на располагању. У наведеној дефиницији препозната је потреба за безбедном здравственом заштитом и поштовањем људских права. Таквом здравственом заштитом обухваћена су три основна полазишта за квалитет: </w:t>
      </w:r>
      <w:r w:rsidRPr="000960C1">
        <w:rPr>
          <w:u w:val="single"/>
        </w:rPr>
        <w:t>корисници, односно пацијенти, здравствени радници и здравствени сарадници и менаџмент свеукупним квалитетом</w:t>
      </w:r>
      <w:r w:rsidRPr="000960C1">
        <w:t>.</w:t>
      </w:r>
    </w:p>
    <w:p w:rsidR="000960C1" w:rsidRPr="00B8291B" w:rsidRDefault="000960C1" w:rsidP="00B8291B">
      <w:pPr>
        <w:jc w:val="center"/>
        <w:rPr>
          <w:b/>
          <w:bCs/>
        </w:rPr>
      </w:pPr>
      <w:r w:rsidRPr="000960C1">
        <w:rPr>
          <w:b/>
          <w:bCs/>
        </w:rPr>
        <w:t>ПРИНЦИПИ И НАЧЕЛА УНАПРЕЂЕЊА КВАЛИТЕТА ЗДРАВСТВЕНЕ ЗАШТИТЕ</w:t>
      </w:r>
    </w:p>
    <w:p w:rsidR="00264E20" w:rsidRPr="000960C1" w:rsidRDefault="005D2076" w:rsidP="000960C1">
      <w:pPr>
        <w:numPr>
          <w:ilvl w:val="0"/>
          <w:numId w:val="8"/>
        </w:numPr>
      </w:pPr>
      <w:r w:rsidRPr="000960C1">
        <w:rPr>
          <w:b/>
          <w:bCs/>
          <w:i/>
          <w:iCs/>
          <w:u w:val="single"/>
        </w:rPr>
        <w:t xml:space="preserve">Усмереност на корисника-пацијента </w:t>
      </w:r>
      <w:r w:rsidRPr="000960C1">
        <w:t>- заштита која се пружа је креирана према специфичним потребама пацијента који је укључен у планирање, анализу и спровођење свог лечења. Ова здравствена заштита је договорена са пацијентом након што је он добио потпуне информације о свом здравственом стању.</w:t>
      </w:r>
    </w:p>
    <w:p w:rsidR="000960C1" w:rsidRDefault="005D2076" w:rsidP="007B0474">
      <w:pPr>
        <w:numPr>
          <w:ilvl w:val="0"/>
          <w:numId w:val="8"/>
        </w:numPr>
      </w:pPr>
      <w:r w:rsidRPr="000960C1">
        <w:rPr>
          <w:b/>
          <w:bCs/>
          <w:i/>
          <w:iCs/>
          <w:u w:val="single"/>
        </w:rPr>
        <w:t>Безбедност</w:t>
      </w:r>
      <w:r w:rsidRPr="000960C1">
        <w:t xml:space="preserve"> - подразумева да се ради о стварању таквог система здравствене заштите у коме је безбедност пацијента примарна, а потенцијална опасност да се науди пацијенту током дијагностичких или терапијских процедура сведена је на најмању меру. У том систему се умањује опасност да се науди и онима који пружају здравствену заштиту.</w:t>
      </w:r>
    </w:p>
    <w:p w:rsidR="00264E20" w:rsidRPr="000960C1" w:rsidRDefault="005D2076" w:rsidP="000960C1">
      <w:pPr>
        <w:numPr>
          <w:ilvl w:val="0"/>
          <w:numId w:val="9"/>
        </w:numPr>
      </w:pPr>
      <w:r w:rsidRPr="000960C1">
        <w:rPr>
          <w:b/>
          <w:bCs/>
          <w:i/>
          <w:iCs/>
          <w:u w:val="single"/>
        </w:rPr>
        <w:t xml:space="preserve">Делотворност </w:t>
      </w:r>
      <w:r w:rsidRPr="000960C1">
        <w:t>- пружена здравствена заштита је одговарајућа за пацијента, а интервенција постиже жељени исход по здравље.</w:t>
      </w:r>
    </w:p>
    <w:p w:rsidR="00264E20" w:rsidRPr="000960C1" w:rsidRDefault="005D2076" w:rsidP="000960C1">
      <w:pPr>
        <w:numPr>
          <w:ilvl w:val="0"/>
          <w:numId w:val="9"/>
        </w:numPr>
      </w:pPr>
      <w:r w:rsidRPr="000960C1">
        <w:rPr>
          <w:b/>
          <w:bCs/>
          <w:i/>
          <w:iCs/>
          <w:u w:val="single"/>
        </w:rPr>
        <w:t xml:space="preserve">Правовременост </w:t>
      </w:r>
      <w:r w:rsidRPr="000960C1">
        <w:t>- здравствена заштита је пружена онда када је препозната потреба за њом, одговарајућа је и без непотребног чекања.</w:t>
      </w:r>
    </w:p>
    <w:p w:rsidR="00264E20" w:rsidRPr="000960C1" w:rsidRDefault="005D2076" w:rsidP="000960C1">
      <w:pPr>
        <w:numPr>
          <w:ilvl w:val="0"/>
          <w:numId w:val="9"/>
        </w:numPr>
      </w:pPr>
      <w:r w:rsidRPr="000960C1">
        <w:rPr>
          <w:b/>
          <w:bCs/>
          <w:i/>
          <w:iCs/>
          <w:u w:val="single"/>
        </w:rPr>
        <w:t xml:space="preserve">Ефикасност </w:t>
      </w:r>
      <w:r w:rsidRPr="000960C1">
        <w:t>- подразумева да се ресурси користе на начин, и у окружењу који обезбеђују најбољу вредност за уложен новац, посебно када су у питању жељени исходи по здравље корисника.</w:t>
      </w:r>
    </w:p>
    <w:p w:rsidR="000960C1" w:rsidRDefault="005D2076" w:rsidP="007B0474">
      <w:pPr>
        <w:numPr>
          <w:ilvl w:val="0"/>
          <w:numId w:val="9"/>
        </w:numPr>
      </w:pPr>
      <w:r w:rsidRPr="000960C1">
        <w:rPr>
          <w:b/>
          <w:bCs/>
          <w:i/>
          <w:iCs/>
          <w:u w:val="single"/>
        </w:rPr>
        <w:t>Правичност</w:t>
      </w:r>
      <w:r w:rsidRPr="000960C1">
        <w:t xml:space="preserve"> - подразумева да постоји једнак приступ услугама за све кориснике у стању здравствене потребе без обзира на разлике по полу, етничкој и верској припадности, инвалидитету, социјално-економским карактеристикама и месту становања.</w:t>
      </w:r>
    </w:p>
    <w:p w:rsidR="000960C1" w:rsidRDefault="000960C1">
      <w:pPr>
        <w:rPr>
          <w:b/>
          <w:bCs/>
          <w:u w:val="single"/>
          <w:lang w:val="es-ES_tradnl"/>
        </w:rPr>
      </w:pPr>
      <w:r w:rsidRPr="000960C1">
        <w:t xml:space="preserve">За достизање и реализацију сваког принципа сталног унапређења квалитета потребно је дефинисање стандарда и показатеља за три основна аспекта здравствене заштите: </w:t>
      </w:r>
      <w:r w:rsidRPr="000960C1">
        <w:rPr>
          <w:u w:val="single"/>
        </w:rPr>
        <w:t>структуре, процеса и исхода</w:t>
      </w:r>
      <w:r w:rsidRPr="000960C1">
        <w:rPr>
          <w:b/>
          <w:bCs/>
          <w:u w:val="single"/>
          <w:lang w:val="es-ES_tradnl"/>
        </w:rPr>
        <w:t>.</w:t>
      </w:r>
    </w:p>
    <w:p w:rsidR="00264E20" w:rsidRPr="000960C1" w:rsidRDefault="005D2076" w:rsidP="000960C1">
      <w:pPr>
        <w:numPr>
          <w:ilvl w:val="0"/>
          <w:numId w:val="10"/>
        </w:numPr>
      </w:pPr>
      <w:r w:rsidRPr="000960C1">
        <w:rPr>
          <w:b/>
          <w:bCs/>
        </w:rPr>
        <w:t xml:space="preserve">Структура </w:t>
      </w:r>
      <w:r w:rsidRPr="000960C1">
        <w:t xml:space="preserve">подразумева </w:t>
      </w:r>
      <w:r w:rsidRPr="000960C1">
        <w:rPr>
          <w:u w:val="single"/>
        </w:rPr>
        <w:t>ресурсе</w:t>
      </w:r>
      <w:r w:rsidRPr="000960C1">
        <w:t xml:space="preserve"> неопходне за обезбеђивање здравствене заштите, односно </w:t>
      </w:r>
      <w:r w:rsidRPr="000960C1">
        <w:rPr>
          <w:u w:val="single"/>
        </w:rPr>
        <w:t xml:space="preserve">административне, организационе и технолошке могућности система </w:t>
      </w:r>
      <w:r w:rsidRPr="000960C1">
        <w:t>да пружи квалитетну здравствену заштиту и задовољи потребе корисника. Овај аспект обухвата (број здравствених установа, њихову територијалну дистрибуцију, доступност, величину, опремљеност, број и структуру здравствених радника и здравствених сарадника, њихова знања и вештине, оптерећеност, мотивацију, финансирање).</w:t>
      </w:r>
    </w:p>
    <w:p w:rsidR="00264E20" w:rsidRPr="000960C1" w:rsidRDefault="005D2076" w:rsidP="000960C1">
      <w:pPr>
        <w:numPr>
          <w:ilvl w:val="0"/>
          <w:numId w:val="10"/>
        </w:numPr>
      </w:pPr>
      <w:r w:rsidRPr="000960C1">
        <w:rPr>
          <w:b/>
          <w:bCs/>
        </w:rPr>
        <w:lastRenderedPageBreak/>
        <w:t>Процес</w:t>
      </w:r>
      <w:r w:rsidRPr="000960C1">
        <w:t xml:space="preserve"> здравствене заштите обухвата све </w:t>
      </w:r>
      <w:r w:rsidRPr="000960C1">
        <w:rPr>
          <w:u w:val="single"/>
        </w:rPr>
        <w:t>активности које се предузимају од првог контакта корисника са системом здравствене заштите до решавања његовог проблема или задовољења потреба.</w:t>
      </w:r>
      <w:r w:rsidRPr="000960C1">
        <w:t xml:space="preserve"> То су: садржај и време пружања услуга, комуникација пацијента са здравственим радницима и здравственим сарадницима, благовремено информисање, и укључивање пацијената у процес доношења одлука које се односе на његово здравље.</w:t>
      </w:r>
    </w:p>
    <w:p w:rsidR="00264E20" w:rsidRPr="000960C1" w:rsidRDefault="005D2076" w:rsidP="000960C1">
      <w:pPr>
        <w:numPr>
          <w:ilvl w:val="0"/>
          <w:numId w:val="10"/>
        </w:numPr>
      </w:pPr>
      <w:r w:rsidRPr="000960C1">
        <w:rPr>
          <w:b/>
          <w:bCs/>
        </w:rPr>
        <w:t>Исход</w:t>
      </w:r>
      <w:r w:rsidRPr="000960C1">
        <w:t xml:space="preserve"> представља крајњи резултат примењеног процеса и односи се на </w:t>
      </w:r>
      <w:r w:rsidRPr="000960C1">
        <w:rPr>
          <w:u w:val="single"/>
        </w:rPr>
        <w:t>побољшање здравственог стања појединаца, популационих група или целокупног становништва</w:t>
      </w:r>
      <w:r w:rsidRPr="000960C1">
        <w:t xml:space="preserve"> након пружене здравствене заштите, као и на одговорност здравственог система на немедицинска очекивања корисника - </w:t>
      </w:r>
      <w:r w:rsidRPr="000960C1">
        <w:rPr>
          <w:u w:val="single"/>
        </w:rPr>
        <w:t>задовољство пруженом здравственом заштитом</w:t>
      </w:r>
      <w:r w:rsidRPr="000960C1">
        <w:t>.</w:t>
      </w:r>
    </w:p>
    <w:p w:rsidR="000960C1" w:rsidRDefault="000960C1" w:rsidP="007B0474">
      <w:pPr>
        <w:jc w:val="center"/>
        <w:rPr>
          <w:b/>
          <w:bCs/>
        </w:rPr>
      </w:pPr>
      <w:r w:rsidRPr="000960C1">
        <w:rPr>
          <w:b/>
          <w:bCs/>
        </w:rPr>
        <w:t>МЕЂУНАРОДНА ИСКУСТВА И ПРЕПОРУКЕ</w:t>
      </w:r>
    </w:p>
    <w:p w:rsidR="00264E20" w:rsidRPr="000960C1" w:rsidRDefault="005D2076" w:rsidP="000960C1">
      <w:pPr>
        <w:numPr>
          <w:ilvl w:val="0"/>
          <w:numId w:val="13"/>
        </w:numPr>
      </w:pPr>
      <w:r w:rsidRPr="000960C1">
        <w:t xml:space="preserve">Тежња да се обезбеди квалитетно лечење и брига о пацијенту, као и да се постигне најповољнији исход по здравље пацијента стара је колико и лекарска професија. Међутим, организовани напори на процени и унапређењу квалитета рада у систему здравствене заштите новијег су датума. Међу онима који су дали значајан допринос у раној фази ове области истичу се Florens Najtingel, која је средином XIX века анализирала и публиковала извештај о великим разликама у исходу лечења у војним болницама </w:t>
      </w:r>
    </w:p>
    <w:p w:rsidR="00264E20" w:rsidRPr="000960C1" w:rsidRDefault="005D2076" w:rsidP="000960C1">
      <w:pPr>
        <w:numPr>
          <w:ilvl w:val="0"/>
          <w:numId w:val="13"/>
        </w:numPr>
      </w:pPr>
      <w:r w:rsidRPr="000960C1">
        <w:t>У области квалитета здравствене заштите, највећи допринос, крајем седамдесетих година прошлог века дао је Avedis Donabedian са Харварда. Његова активност обухватила је систематизацију, категоризацију и критичку евалуацију сазнања у области процене и обезбеђења квалитета, како у теоријском, концептуалном делу, тако и у развоју инструмената за процену квалитета. Он је први увео поређење између пружене и очекиване здравствене заштите на основу дефинисаних стандарда као мерила.</w:t>
      </w:r>
    </w:p>
    <w:p w:rsidR="00264E20" w:rsidRPr="000960C1" w:rsidRDefault="005D2076" w:rsidP="000960C1">
      <w:pPr>
        <w:numPr>
          <w:ilvl w:val="0"/>
          <w:numId w:val="13"/>
        </w:numPr>
      </w:pPr>
      <w:r w:rsidRPr="000960C1">
        <w:t xml:space="preserve">Затим је уследила и законска регулатива, прво у САД, где је 1972. </w:t>
      </w:r>
      <w:proofErr w:type="gramStart"/>
      <w:r w:rsidRPr="000960C1">
        <w:t>године</w:t>
      </w:r>
      <w:proofErr w:type="gramEnd"/>
      <w:r w:rsidRPr="000960C1">
        <w:t xml:space="preserve"> донет закон којим је уређено успостављање организације за развој професионалних стандарда и контролу квалитета у државним институцијама.</w:t>
      </w:r>
    </w:p>
    <w:p w:rsidR="00264E20" w:rsidRPr="000960C1" w:rsidRDefault="005D2076" w:rsidP="000960C1">
      <w:pPr>
        <w:numPr>
          <w:ilvl w:val="0"/>
          <w:numId w:val="13"/>
        </w:numPr>
      </w:pPr>
      <w:r w:rsidRPr="000960C1">
        <w:t xml:space="preserve"> У Европи су активности на обезбеђењу квалитета интензивиране после доношења програма Светске здравствене организације (СЗО) "Здравље за све" и формулисања специфичних циљева који се односе ка унапређењу квалитета.</w:t>
      </w:r>
    </w:p>
    <w:p w:rsidR="00264E20" w:rsidRPr="000960C1" w:rsidRDefault="005D2076" w:rsidP="000960C1">
      <w:pPr>
        <w:numPr>
          <w:ilvl w:val="0"/>
          <w:numId w:val="13"/>
        </w:numPr>
      </w:pPr>
      <w:r w:rsidRPr="000960C1">
        <w:t xml:space="preserve"> Од тада, активности и механизми за обезбеђење и унапређење квалитета постају све бројнији и разноврснији.</w:t>
      </w:r>
    </w:p>
    <w:p w:rsidR="000960C1" w:rsidRDefault="000960C1" w:rsidP="007B0474">
      <w:pPr>
        <w:jc w:val="center"/>
        <w:rPr>
          <w:b/>
          <w:bCs/>
        </w:rPr>
      </w:pPr>
      <w:r w:rsidRPr="000960C1">
        <w:rPr>
          <w:b/>
          <w:bCs/>
        </w:rPr>
        <w:t>ДОСАДАШЊА ИСКУСТВА И АКТИВНОСТИ НА СТАЛНОМ УНАПРЕЂЕЊУ КВАЛИТЕТА ЗДРАВСТВЕНЕ ЗАШТИТЕ У РЕПУБЛИЦИ СРБИЈИ</w:t>
      </w:r>
    </w:p>
    <w:p w:rsidR="00264E20" w:rsidRPr="000960C1" w:rsidRDefault="005D2076" w:rsidP="000960C1">
      <w:pPr>
        <w:numPr>
          <w:ilvl w:val="0"/>
          <w:numId w:val="16"/>
        </w:numPr>
      </w:pPr>
      <w:r w:rsidRPr="000960C1">
        <w:t>Активности у области квалитета у Републици Србији традиционално су биле усмерене на проверу квалитета рада путем надзора над стручним радом здравствених установа, здравствених радника и здравствених сарадника.</w:t>
      </w:r>
    </w:p>
    <w:p w:rsidR="00264E20" w:rsidRPr="000960C1" w:rsidRDefault="005D2076" w:rsidP="000960C1">
      <w:pPr>
        <w:numPr>
          <w:ilvl w:val="0"/>
          <w:numId w:val="16"/>
        </w:numPr>
      </w:pPr>
      <w:r w:rsidRPr="000960C1">
        <w:lastRenderedPageBreak/>
        <w:t xml:space="preserve">Значајан помак остварен је доношењем стратешких докумената Министарства здравља: "Здравствена политика, Визија развоја система здравствене заштите и Стратегија реформе здравственог система до 2015. </w:t>
      </w:r>
      <w:proofErr w:type="gramStart"/>
      <w:r w:rsidRPr="000960C1">
        <w:t>са</w:t>
      </w:r>
      <w:proofErr w:type="gramEnd"/>
      <w:r w:rsidRPr="000960C1">
        <w:t xml:space="preserve"> акционим планом, обједињених у публикацији "Боље здравље за све у трећем миленијуму" 2003. </w:t>
      </w:r>
      <w:proofErr w:type="gramStart"/>
      <w:r w:rsidRPr="000960C1">
        <w:t>године</w:t>
      </w:r>
      <w:proofErr w:type="gramEnd"/>
      <w:r w:rsidRPr="000960C1">
        <w:t>, у којима је стално унапређење квалитета здравствене заштите, препознато као један од стратешких циљева.</w:t>
      </w:r>
    </w:p>
    <w:p w:rsidR="00264E20" w:rsidRPr="000960C1" w:rsidRDefault="005D2076" w:rsidP="000960C1">
      <w:pPr>
        <w:numPr>
          <w:ilvl w:val="0"/>
          <w:numId w:val="16"/>
        </w:numPr>
      </w:pPr>
      <w:r w:rsidRPr="000960C1">
        <w:t xml:space="preserve">У новембру месецу 2004. </w:t>
      </w:r>
      <w:proofErr w:type="gramStart"/>
      <w:r w:rsidRPr="000960C1">
        <w:t>године</w:t>
      </w:r>
      <w:proofErr w:type="gramEnd"/>
      <w:r w:rsidRPr="000960C1">
        <w:t xml:space="preserve">, на територији Републике Србије, спроведено је прво национално истраживање задовољства корисника здравственом заштитом (68 000 обрађених упитника у 135 здравствених установа). Сви резултати праћења показатеља квалитета рада презентовани су на првој Националној конференцији о квалитету у јуну 2005. </w:t>
      </w:r>
      <w:proofErr w:type="gramStart"/>
      <w:r w:rsidRPr="000960C1">
        <w:t>године</w:t>
      </w:r>
      <w:proofErr w:type="gramEnd"/>
      <w:r w:rsidRPr="000960C1">
        <w:t>, а на основу добијених резултата извршено је проглашење најбољих домова здравља и општих болница у Републици Србији</w:t>
      </w:r>
      <w:r w:rsidRPr="000960C1">
        <w:rPr>
          <w:lang w:val="es-ES_tradnl"/>
        </w:rPr>
        <w:t xml:space="preserve">. </w:t>
      </w:r>
    </w:p>
    <w:p w:rsidR="00264E20" w:rsidRPr="000960C1" w:rsidRDefault="005D2076" w:rsidP="000960C1">
      <w:pPr>
        <w:numPr>
          <w:ilvl w:val="0"/>
          <w:numId w:val="16"/>
        </w:numPr>
      </w:pPr>
      <w:r w:rsidRPr="000960C1">
        <w:t xml:space="preserve">Министарство здравља: </w:t>
      </w:r>
    </w:p>
    <w:p w:rsidR="00264E20" w:rsidRPr="000960C1" w:rsidRDefault="005D2076" w:rsidP="000960C1">
      <w:pPr>
        <w:numPr>
          <w:ilvl w:val="0"/>
          <w:numId w:val="16"/>
        </w:numPr>
      </w:pPr>
      <w:r w:rsidRPr="000960C1">
        <w:rPr>
          <w:lang w:val="ru-RU"/>
        </w:rPr>
        <w:t>ПРАВИЛНИК О ПОКАЗАТЕЉИМА КВАЛИТЕТА ЗДРАВСТВЕНЕ ЗАШТИТЕ ("Службени гласник РС", бр. 49/2010)</w:t>
      </w:r>
    </w:p>
    <w:p w:rsidR="00264E20" w:rsidRPr="000960C1" w:rsidRDefault="005D2076" w:rsidP="000960C1">
      <w:pPr>
        <w:numPr>
          <w:ilvl w:val="0"/>
          <w:numId w:val="16"/>
        </w:numPr>
      </w:pPr>
      <w:r w:rsidRPr="000960C1">
        <w:rPr>
          <w:lang w:val="ru-RU"/>
        </w:rPr>
        <w:t>ПРАВИЛНИК О ПРОВЕРИ КВАЛИТЕТА СТРУЧНОГ РАДА ЗДРАВСТВЕНИХ УСТАНОВА, ПРИВАТНЕ ПРАКСЕ, ЗДРАВСТВЕНИХ РАДНИКА И ЗДРАВСТВЕНИХ САРАДНИКА ("Сл. гласник РС", бр. 35/2011)</w:t>
      </w:r>
    </w:p>
    <w:p w:rsidR="00264E20" w:rsidRPr="000960C1" w:rsidRDefault="005D2076" w:rsidP="000960C1">
      <w:pPr>
        <w:numPr>
          <w:ilvl w:val="0"/>
          <w:numId w:val="16"/>
        </w:numPr>
      </w:pPr>
      <w:r w:rsidRPr="000960C1">
        <w:t xml:space="preserve">Институт за јавно здравље Србије "Др Милан Јовановић-Батут" сачинио је </w:t>
      </w:r>
      <w:r w:rsidRPr="000960C1">
        <w:rPr>
          <w:u w:val="single"/>
        </w:rPr>
        <w:t xml:space="preserve">"Методолошко упутство за поступак извештавања здравствених установа о обавезним показатељима квалитета здравствене заштите". </w:t>
      </w:r>
    </w:p>
    <w:p w:rsidR="000960C1" w:rsidRDefault="000960C1" w:rsidP="007B0474">
      <w:pPr>
        <w:jc w:val="center"/>
        <w:rPr>
          <w:b/>
          <w:bCs/>
        </w:rPr>
      </w:pPr>
      <w:r w:rsidRPr="000960C1">
        <w:rPr>
          <w:b/>
          <w:bCs/>
        </w:rPr>
        <w:t>ОДГОВОРНОСТ ЗА СПРОВОЂЕЊЕ СТАЛНОГ УНАПРЕЂЕЊА КВАЛИТЕТА ЗДРАВСТВЕНЕ ЗАШТИТЕ И БЕЗБЕДНОСТИ ПАЦИЈЕНАТА</w:t>
      </w:r>
    </w:p>
    <w:p w:rsidR="00264E20" w:rsidRPr="000960C1" w:rsidRDefault="005D2076" w:rsidP="000960C1">
      <w:pPr>
        <w:numPr>
          <w:ilvl w:val="0"/>
          <w:numId w:val="20"/>
        </w:numPr>
      </w:pPr>
      <w:r w:rsidRPr="000960C1">
        <w:rPr>
          <w:u w:val="single"/>
        </w:rPr>
        <w:t>Квалитет је посао свих</w:t>
      </w:r>
      <w:r w:rsidRPr="000960C1">
        <w:t xml:space="preserve">" слоган је који се у здравственом систему често користи и којим се наглашава да обавеза сталног унапређења квалитета није само обавеза појединаца, посебних комисија, односно здравствених установа, институција и </w:t>
      </w:r>
      <w:proofErr w:type="gramStart"/>
      <w:r w:rsidRPr="000960C1">
        <w:t>др.,</w:t>
      </w:r>
      <w:proofErr w:type="gramEnd"/>
      <w:r w:rsidRPr="000960C1">
        <w:t xml:space="preserve"> већ треба да буде основа свеукупног пружања здравствене заштите корисницима-пацијентима.</w:t>
      </w:r>
    </w:p>
    <w:p w:rsidR="005F7F9F" w:rsidRPr="000960C1" w:rsidRDefault="005D2076" w:rsidP="005F7F9F">
      <w:pPr>
        <w:numPr>
          <w:ilvl w:val="0"/>
          <w:numId w:val="20"/>
        </w:numPr>
      </w:pPr>
      <w:r w:rsidRPr="000960C1">
        <w:t xml:space="preserve">Ниво доносиоца одлука </w:t>
      </w:r>
      <w:r w:rsidR="005F7F9F">
        <w:t>,н</w:t>
      </w:r>
      <w:r w:rsidRPr="000960C1">
        <w:t xml:space="preserve">иво корисника услуга </w:t>
      </w:r>
      <w:r w:rsidR="005F7F9F">
        <w:t>,н</w:t>
      </w:r>
      <w:r w:rsidRPr="000960C1">
        <w:t xml:space="preserve">иво давалаца услуга </w:t>
      </w:r>
      <w:r w:rsidR="005F7F9F">
        <w:t>,у</w:t>
      </w:r>
      <w:r w:rsidRPr="000960C1">
        <w:t xml:space="preserve">дружења </w:t>
      </w:r>
    </w:p>
    <w:p w:rsidR="00264E20" w:rsidRPr="005F7F9F" w:rsidRDefault="005D2076" w:rsidP="005F7F9F">
      <w:pPr>
        <w:numPr>
          <w:ilvl w:val="0"/>
          <w:numId w:val="22"/>
        </w:numPr>
      </w:pPr>
      <w:r w:rsidRPr="005F7F9F">
        <w:t>Ниво доносиоца одлука Законом о здравственој заштити прописано је да је  одговорност за креирање политике унапређења  квалитета здравствене заштите у надлежности  Здравственог савета Србије, Министарства здравља и  осталих релевантних чинилаца као што су:</w:t>
      </w:r>
    </w:p>
    <w:p w:rsidR="00264E20" w:rsidRPr="005F7F9F" w:rsidRDefault="005D2076" w:rsidP="005F7F9F">
      <w:pPr>
        <w:numPr>
          <w:ilvl w:val="0"/>
          <w:numId w:val="22"/>
        </w:numPr>
      </w:pPr>
      <w:r w:rsidRPr="005F7F9F">
        <w:t>Етички одбор Србије;</w:t>
      </w:r>
    </w:p>
    <w:p w:rsidR="00264E20" w:rsidRPr="005F7F9F" w:rsidRDefault="005D2076" w:rsidP="005F7F9F">
      <w:pPr>
        <w:numPr>
          <w:ilvl w:val="0"/>
          <w:numId w:val="22"/>
        </w:numPr>
      </w:pPr>
      <w:r w:rsidRPr="005F7F9F">
        <w:t>Републички завод за здравствено осигурање (РЗЗО);</w:t>
      </w:r>
    </w:p>
    <w:p w:rsidR="005F7F9F" w:rsidRDefault="005D2076" w:rsidP="005F7F9F">
      <w:pPr>
        <w:numPr>
          <w:ilvl w:val="0"/>
          <w:numId w:val="22"/>
        </w:numPr>
      </w:pPr>
      <w:r w:rsidRPr="005F7F9F">
        <w:t>Институт за јавно здравље Србије "Др Милан Јовановић-Батут“</w:t>
      </w:r>
      <w:r w:rsidR="005F7F9F">
        <w:t>...</w:t>
      </w:r>
    </w:p>
    <w:p w:rsidR="00B8291B" w:rsidRPr="005F7F9F" w:rsidRDefault="00B8291B" w:rsidP="005F7F9F"/>
    <w:p w:rsidR="005F7F9F" w:rsidRPr="005F7F9F" w:rsidRDefault="005F7F9F" w:rsidP="007B0474">
      <w:pPr>
        <w:ind w:left="360"/>
        <w:jc w:val="center"/>
      </w:pPr>
      <w:r w:rsidRPr="005F7F9F">
        <w:rPr>
          <w:b/>
          <w:bCs/>
        </w:rPr>
        <w:t>Ниво корисника услуга</w:t>
      </w:r>
    </w:p>
    <w:p w:rsidR="00264E20" w:rsidRPr="005F7F9F" w:rsidRDefault="005D2076" w:rsidP="005F7F9F">
      <w:pPr>
        <w:numPr>
          <w:ilvl w:val="0"/>
          <w:numId w:val="23"/>
        </w:numPr>
      </w:pPr>
      <w:r w:rsidRPr="005F7F9F">
        <w:t>Корисници услуга као појединци имају одговорност за стално унапређење квалитета здравствене заштите тако што ће препознати сопствене потребе и што ће учествовати у активностима на унапређењу квалитета, као што су истраживања задовољства корисника-пацијената и познавања њихових права и обавеза.</w:t>
      </w:r>
    </w:p>
    <w:p w:rsidR="00264E20" w:rsidRPr="005F7F9F" w:rsidRDefault="005D2076" w:rsidP="005F7F9F">
      <w:pPr>
        <w:numPr>
          <w:ilvl w:val="0"/>
          <w:numId w:val="23"/>
        </w:numPr>
      </w:pPr>
      <w:r w:rsidRPr="005F7F9F">
        <w:t>Савремени корисник би требало да учествује у планирању и дефинисању здравствене заштите, процени рада здравствене службе, формирању јавног мњења, као и формирању партнерских односа са даваоцима здравствених услуга.</w:t>
      </w:r>
    </w:p>
    <w:p w:rsidR="00264E20" w:rsidRPr="005F7F9F" w:rsidRDefault="005D2076" w:rsidP="005F7F9F">
      <w:pPr>
        <w:numPr>
          <w:ilvl w:val="0"/>
          <w:numId w:val="23"/>
        </w:numPr>
      </w:pPr>
      <w:r w:rsidRPr="005F7F9F">
        <w:t>Учешће корисника у планирању здравствене заштите води ка осећању одговорности и гарантује да ће у здравствену политику бити укључене потребе корисника, а истовремено обезбеђује мању зависност корисника у односу на даваоце здравствених услуга.</w:t>
      </w:r>
      <w:r w:rsidRPr="005F7F9F">
        <w:rPr>
          <w:lang w:val="es-ES_tradnl"/>
        </w:rPr>
        <w:t xml:space="preserve"> </w:t>
      </w:r>
    </w:p>
    <w:p w:rsidR="00264E20" w:rsidRPr="005F7F9F" w:rsidRDefault="00264E20" w:rsidP="005F7F9F">
      <w:pPr>
        <w:ind w:left="360"/>
      </w:pPr>
    </w:p>
    <w:p w:rsidR="005F7F9F" w:rsidRPr="005F7F9F" w:rsidRDefault="005F7F9F" w:rsidP="007B0474">
      <w:pPr>
        <w:jc w:val="center"/>
      </w:pPr>
      <w:r w:rsidRPr="005F7F9F">
        <w:rPr>
          <w:b/>
          <w:bCs/>
        </w:rPr>
        <w:t>Ниво давалаца услуга</w:t>
      </w:r>
    </w:p>
    <w:p w:rsidR="005F7F9F" w:rsidRPr="005F7F9F" w:rsidRDefault="005F7F9F" w:rsidP="005F7F9F">
      <w:r w:rsidRPr="005F7F9F">
        <w:t>На овом нивоу веома важну улогу имају здравствени радници и менаџери у здравственим установама који су одговорни за успостављање система и креирање културе сталног унапређења квалитета. Они анализирају сопствене услуге, предлажу и спроводе активности за унапређење квалитета пружених услуга, доносе план за унапређење квалитета стручног рада у здравственој установи, као и план стручног усавршавања здравствених радника и здравствених сарадника, спроводе испитивања задовољства корисника услуга и запослених у установи и на основу добијених резултата предузимају мере, доносе и реализују годишњи програм провере квалитета стручног рада у здравственој установи.</w:t>
      </w:r>
      <w:r w:rsidRPr="005F7F9F">
        <w:br/>
        <w:t>У здравственим установама стручни органи који учествују у сталном унапређењу квалитета су:</w:t>
      </w:r>
    </w:p>
    <w:p w:rsidR="00264E20" w:rsidRPr="005F7F9F" w:rsidRDefault="005D2076" w:rsidP="005F7F9F">
      <w:pPr>
        <w:numPr>
          <w:ilvl w:val="0"/>
          <w:numId w:val="24"/>
        </w:numPr>
      </w:pPr>
      <w:r w:rsidRPr="005F7F9F">
        <w:t>стручни савет;</w:t>
      </w:r>
    </w:p>
    <w:p w:rsidR="00264E20" w:rsidRPr="005F7F9F" w:rsidRDefault="005D2076" w:rsidP="005F7F9F">
      <w:pPr>
        <w:numPr>
          <w:ilvl w:val="0"/>
          <w:numId w:val="24"/>
        </w:numPr>
      </w:pPr>
      <w:r w:rsidRPr="005F7F9F">
        <w:t>стручни колегијум;</w:t>
      </w:r>
    </w:p>
    <w:p w:rsidR="00264E20" w:rsidRPr="005F7F9F" w:rsidRDefault="005D2076" w:rsidP="005F7F9F">
      <w:pPr>
        <w:numPr>
          <w:ilvl w:val="0"/>
          <w:numId w:val="24"/>
        </w:numPr>
      </w:pPr>
      <w:r w:rsidRPr="005F7F9F">
        <w:t>етички одбор;</w:t>
      </w:r>
    </w:p>
    <w:p w:rsidR="00264E20" w:rsidRPr="005F7F9F" w:rsidRDefault="005D2076" w:rsidP="005F7F9F">
      <w:pPr>
        <w:numPr>
          <w:ilvl w:val="0"/>
          <w:numId w:val="24"/>
        </w:numPr>
      </w:pPr>
      <w:r w:rsidRPr="005F7F9F">
        <w:t>комисија за унапређење квалитета рада.</w:t>
      </w:r>
      <w:r w:rsidRPr="005F7F9F">
        <w:rPr>
          <w:lang w:val="es-ES_tradnl"/>
        </w:rPr>
        <w:t xml:space="preserve"> </w:t>
      </w:r>
    </w:p>
    <w:p w:rsidR="000960C1" w:rsidRPr="007B0474" w:rsidRDefault="005F7F9F" w:rsidP="007B0474">
      <w:pPr>
        <w:jc w:val="center"/>
        <w:rPr>
          <w:b/>
        </w:rPr>
      </w:pPr>
      <w:r w:rsidRPr="007B0474">
        <w:rPr>
          <w:b/>
        </w:rPr>
        <w:t>Показатељи квалитета здравствене заштите</w:t>
      </w:r>
    </w:p>
    <w:p w:rsidR="00264E20" w:rsidRPr="005F7F9F" w:rsidRDefault="005D2076" w:rsidP="005F7F9F">
      <w:pPr>
        <w:numPr>
          <w:ilvl w:val="0"/>
          <w:numId w:val="25"/>
        </w:numPr>
      </w:pPr>
      <w:r w:rsidRPr="005F7F9F">
        <w:t xml:space="preserve">Под </w:t>
      </w:r>
      <w:r w:rsidRPr="005F7F9F">
        <w:rPr>
          <w:b/>
          <w:bCs/>
        </w:rPr>
        <w:t xml:space="preserve">показатељем квалитета </w:t>
      </w:r>
      <w:r w:rsidRPr="005F7F9F">
        <w:t>подразумева се квантитативан показатељ који се користи за праћење и евалуацију квалитета неге и лечења пацијената, као и подршка активностима здравствене заштите.</w:t>
      </w:r>
    </w:p>
    <w:p w:rsidR="00264E20" w:rsidRPr="005F7F9F" w:rsidRDefault="005D2076" w:rsidP="005F7F9F">
      <w:pPr>
        <w:numPr>
          <w:ilvl w:val="0"/>
          <w:numId w:val="25"/>
        </w:numPr>
      </w:pPr>
      <w:r w:rsidRPr="005F7F9F">
        <w:rPr>
          <w:b/>
          <w:bCs/>
        </w:rPr>
        <w:t xml:space="preserve">Показатељи квалитета </w:t>
      </w:r>
      <w:r w:rsidRPr="005F7F9F">
        <w:t xml:space="preserve">обухватају и показатеље квалитета рада здравствених установа, као и показатеље квалитета који се односе на рад комисије за унапређење квалитета рада, </w:t>
      </w:r>
      <w:r w:rsidRPr="005F7F9F">
        <w:lastRenderedPageBreak/>
        <w:t>стицање и обнову знања и вештина запослених, вођење листа чекања, безбедност пацијената, задовољство корисника услугама здравствене службе и задовољство запослених.</w:t>
      </w:r>
      <w:r w:rsidRPr="005F7F9F">
        <w:rPr>
          <w:u w:val="single"/>
        </w:rPr>
        <w:t xml:space="preserve"> </w:t>
      </w:r>
    </w:p>
    <w:p w:rsidR="005F7F9F" w:rsidRDefault="005F7F9F" w:rsidP="00B8291B">
      <w:pPr>
        <w:jc w:val="center"/>
      </w:pPr>
      <w:r w:rsidRPr="005F7F9F">
        <w:t>Показатељи квалитета рада здравствених установа</w:t>
      </w:r>
    </w:p>
    <w:p w:rsidR="00264E20" w:rsidRPr="005F7F9F" w:rsidRDefault="005D2076" w:rsidP="005F7F9F">
      <w:pPr>
        <w:numPr>
          <w:ilvl w:val="0"/>
          <w:numId w:val="26"/>
        </w:numPr>
      </w:pPr>
      <w:r w:rsidRPr="005F7F9F">
        <w:t>Показатељи квалитета рада здравствених установа утврђују се према нивоима здравствене делатности, врстама здравствених установа и медицинским гранама.</w:t>
      </w:r>
    </w:p>
    <w:p w:rsidR="00264E20" w:rsidRPr="005F7F9F" w:rsidRDefault="005D2076" w:rsidP="005F7F9F">
      <w:pPr>
        <w:numPr>
          <w:ilvl w:val="0"/>
          <w:numId w:val="26"/>
        </w:numPr>
      </w:pPr>
      <w:r w:rsidRPr="005F7F9F">
        <w:t>Здравствене установе прате показатеље квалитета у зависности од врсте здравствене установе и делатности коју обављају.</w:t>
      </w:r>
    </w:p>
    <w:p w:rsidR="005F7F9F" w:rsidRDefault="005F7F9F" w:rsidP="007B0474">
      <w:pPr>
        <w:jc w:val="center"/>
        <w:rPr>
          <w:b/>
          <w:bCs/>
        </w:rPr>
      </w:pPr>
      <w:r w:rsidRPr="005F7F9F">
        <w:rPr>
          <w:b/>
          <w:bCs/>
        </w:rPr>
        <w:t>ПОКАЗАТЕЉИ КВАЛИТЕТА НА ПРИМАРНОМ НИВОУ ЗДРАВСТВЕНЕ ДЕЛАТНОСТИ</w:t>
      </w:r>
    </w:p>
    <w:p w:rsidR="005F7F9F" w:rsidRPr="005F7F9F" w:rsidRDefault="00B8291B" w:rsidP="005F7F9F">
      <w:r>
        <w:t>1</w:t>
      </w:r>
      <w:r w:rsidR="005F7F9F" w:rsidRPr="005F7F9F">
        <w:t>. Дом здравља, завод за здравствену заштиту студената и завод за здравствену заштиту радника - здравствена делатност коју обављају изабрани лекари</w:t>
      </w:r>
      <w:r w:rsidR="005F7F9F" w:rsidRPr="005F7F9F">
        <w:br/>
        <w:t>2. Стоматолошка здравствена заштита - дом здравља, завод за стоматологију, завод за здравствену заштиту студената, завод за здравствену заштиту радника</w:t>
      </w:r>
      <w:r w:rsidR="005F7F9F" w:rsidRPr="005F7F9F">
        <w:br/>
        <w:t>3. Патронажна служба дома здравља</w:t>
      </w:r>
    </w:p>
    <w:p w:rsidR="005F7F9F" w:rsidRPr="005F7F9F" w:rsidRDefault="007B0474" w:rsidP="005F7F9F">
      <w:r>
        <w:t xml:space="preserve">4. </w:t>
      </w:r>
      <w:r w:rsidR="005F7F9F" w:rsidRPr="005F7F9F">
        <w:t xml:space="preserve">Здравствена заштита радника - за лекаре специјалисте медицине рада у дому здравља и заводу за здравствену заштиту радника </w:t>
      </w:r>
    </w:p>
    <w:p w:rsidR="005F7F9F" w:rsidRPr="005F7F9F" w:rsidRDefault="005F7F9F" w:rsidP="005F7F9F">
      <w:r w:rsidRPr="005F7F9F">
        <w:t xml:space="preserve">5. Здравствена заштита старих лица - завод за геронтологију </w:t>
      </w:r>
    </w:p>
    <w:p w:rsidR="005F7F9F" w:rsidRPr="005F7F9F" w:rsidRDefault="005F7F9F" w:rsidP="005F7F9F">
      <w:r w:rsidRPr="005F7F9F">
        <w:t xml:space="preserve">6. Здравствена заштита оболелих од туберкулозе и других плућних болести - завод за плућне болести и туберкулозу </w:t>
      </w:r>
    </w:p>
    <w:p w:rsidR="005F7F9F" w:rsidRPr="005F7F9F" w:rsidRDefault="007B0474" w:rsidP="005F7F9F">
      <w:r>
        <w:t>7</w:t>
      </w:r>
      <w:r w:rsidR="005F7F9F" w:rsidRPr="005F7F9F">
        <w:t xml:space="preserve">. Здравствена заштита оболелих од полно преносивих инфекција и болести коже - завод за кожно-венеричне болести </w:t>
      </w:r>
    </w:p>
    <w:p w:rsidR="005F7F9F" w:rsidRPr="005F7F9F" w:rsidRDefault="005F7F9F" w:rsidP="005F7F9F">
      <w:r w:rsidRPr="005F7F9F">
        <w:t xml:space="preserve">8. Хитна медицинска помоћ - служба за хитну медицинску помоћ при дому здравља и завод за хитну медицинску помоћ </w:t>
      </w:r>
    </w:p>
    <w:p w:rsidR="005F7F9F" w:rsidRPr="005F7F9F" w:rsidRDefault="005F7F9F" w:rsidP="005F7F9F">
      <w:r w:rsidRPr="005F7F9F">
        <w:t xml:space="preserve">9. Фармацеутска здравствена делатност - апотека </w:t>
      </w:r>
    </w:p>
    <w:p w:rsidR="005F7F9F" w:rsidRDefault="005F7F9F" w:rsidP="007B0474">
      <w:pPr>
        <w:jc w:val="center"/>
        <w:rPr>
          <w:b/>
          <w:bCs/>
        </w:rPr>
      </w:pPr>
      <w:r w:rsidRPr="005F7F9F">
        <w:rPr>
          <w:b/>
          <w:bCs/>
        </w:rPr>
        <w:t>Показатељи квалитета који се прате у области здравствене делатности коју обављају изабрани</w:t>
      </w:r>
      <w:r w:rsidRPr="005F7F9F">
        <w:rPr>
          <w:b/>
          <w:bCs/>
        </w:rPr>
        <w:br/>
        <w:t>лекари у служби за здравствену заштиту одраслог становништва</w:t>
      </w:r>
    </w:p>
    <w:p w:rsidR="00264E20" w:rsidRPr="005F7F9F" w:rsidRDefault="005D2076" w:rsidP="005F7F9F">
      <w:pPr>
        <w:numPr>
          <w:ilvl w:val="0"/>
          <w:numId w:val="27"/>
        </w:numPr>
      </w:pPr>
      <w:r w:rsidRPr="005F7F9F">
        <w:t>Проценат регистрованих корисника који су из било ког разлога посетили свог изабраног лекара (израчунава се као број регистрованих корисника који су из било ког разлога посетили свог изабраног лекара у претходној години подељен са укупним бројем регистрова</w:t>
      </w:r>
      <w:r w:rsidR="007B0474">
        <w:t xml:space="preserve">них </w:t>
      </w:r>
      <w:r w:rsidRPr="005F7F9F">
        <w:t>корисника и помножен са 100);</w:t>
      </w:r>
    </w:p>
    <w:p w:rsidR="00264E20" w:rsidRPr="005F7F9F" w:rsidRDefault="005D2076" w:rsidP="005F7F9F">
      <w:pPr>
        <w:numPr>
          <w:ilvl w:val="0"/>
          <w:numId w:val="27"/>
        </w:numPr>
      </w:pPr>
      <w:r w:rsidRPr="005F7F9F">
        <w:t xml:space="preserve">Однос првих и поновних прегледа ради лечења код изабраног лекара (израчунава се као збир укупног броја поновних прегледа ради лечења и укупног броја посебних прегледа </w:t>
      </w:r>
      <w:r w:rsidRPr="005F7F9F">
        <w:lastRenderedPageBreak/>
        <w:t>ради допунске дијагностике и даљег лечења подељен са укупним бројем првих прегледа ради лечења);</w:t>
      </w:r>
    </w:p>
    <w:p w:rsidR="00264E20" w:rsidRPr="005F7F9F" w:rsidRDefault="005D2076" w:rsidP="005F7F9F">
      <w:pPr>
        <w:numPr>
          <w:ilvl w:val="0"/>
          <w:numId w:val="27"/>
        </w:numPr>
      </w:pPr>
      <w:r w:rsidRPr="005F7F9F">
        <w:t>Однос броја упута издатих за специјалистичко-консултативни преглед и укупног броја посета код лекара (израчунава се као укупан број упута за специјалистичко-консултативне прегледе подељен са укупним бројем прегледа и посета изабраног лекара и помножен са 100);</w:t>
      </w:r>
    </w:p>
    <w:p w:rsidR="005F7F9F" w:rsidRDefault="005F7F9F" w:rsidP="007B0474">
      <w:pPr>
        <w:jc w:val="center"/>
        <w:rPr>
          <w:b/>
          <w:bCs/>
        </w:rPr>
      </w:pPr>
      <w:proofErr w:type="gramStart"/>
      <w:r w:rsidRPr="005F7F9F">
        <w:rPr>
          <w:b/>
          <w:bCs/>
        </w:rPr>
        <w:t>Показатељи квалитета који се прате у области здрав.</w:t>
      </w:r>
      <w:proofErr w:type="gramEnd"/>
      <w:r w:rsidRPr="005F7F9F">
        <w:rPr>
          <w:b/>
          <w:bCs/>
        </w:rPr>
        <w:br/>
      </w:r>
      <w:proofErr w:type="gramStart"/>
      <w:r w:rsidRPr="005F7F9F">
        <w:rPr>
          <w:b/>
          <w:bCs/>
        </w:rPr>
        <w:t>делатности</w:t>
      </w:r>
      <w:proofErr w:type="gramEnd"/>
      <w:r w:rsidRPr="005F7F9F">
        <w:rPr>
          <w:b/>
          <w:bCs/>
        </w:rPr>
        <w:t xml:space="preserve"> коју обавља изабрани лекар - доктор медицине спец.педијатрије у служби за здрав. </w:t>
      </w:r>
      <w:proofErr w:type="gramStart"/>
      <w:r w:rsidRPr="005F7F9F">
        <w:rPr>
          <w:b/>
          <w:bCs/>
        </w:rPr>
        <w:t>заштиту</w:t>
      </w:r>
      <w:proofErr w:type="gramEnd"/>
      <w:r w:rsidRPr="005F7F9F">
        <w:rPr>
          <w:b/>
          <w:bCs/>
        </w:rPr>
        <w:t xml:space="preserve"> деце и омладине</w:t>
      </w:r>
    </w:p>
    <w:p w:rsidR="005F7F9F" w:rsidRPr="007B0474" w:rsidRDefault="00B8291B" w:rsidP="005F7F9F">
      <w:r>
        <w:t>1.</w:t>
      </w:r>
      <w:r w:rsidR="005F7F9F" w:rsidRPr="005F7F9F">
        <w:t xml:space="preserve">Проценат регистрованих корисника који су из било ког </w:t>
      </w:r>
      <w:proofErr w:type="gramStart"/>
      <w:r w:rsidR="005F7F9F" w:rsidRPr="005F7F9F">
        <w:t>разлога  посетили</w:t>
      </w:r>
      <w:proofErr w:type="gramEnd"/>
      <w:r w:rsidR="005F7F9F" w:rsidRPr="005F7F9F">
        <w:t xml:space="preserve"> свог изабраног педијатра (израчунава се као број  регистрованих корисника који су из било ког разлога посетили свог изабраног педијатра у претходној години подељен са укупним бројем регистрованих корисника и помножен са 100);</w:t>
      </w:r>
      <w:r w:rsidR="005F7F9F" w:rsidRPr="005F7F9F">
        <w:br/>
        <w:t>2. Однос првих и по</w:t>
      </w:r>
      <w:r w:rsidR="005F7F9F">
        <w:t>новних прегледа ради лечења код</w:t>
      </w:r>
      <w:r w:rsidR="005F7F9F" w:rsidRPr="005F7F9F">
        <w:t>изабраног педијатра (израчу</w:t>
      </w:r>
      <w:r w:rsidR="005F7F9F">
        <w:t xml:space="preserve">нава се као збир укупног броја </w:t>
      </w:r>
      <w:r w:rsidR="005F7F9F" w:rsidRPr="005F7F9F">
        <w:t xml:space="preserve">поновних прегледа ради </w:t>
      </w:r>
      <w:r w:rsidR="005F7F9F">
        <w:t xml:space="preserve">лечења и укупног броја посебних </w:t>
      </w:r>
      <w:r w:rsidR="005F7F9F" w:rsidRPr="005F7F9F">
        <w:t>прегледа ради допунс</w:t>
      </w:r>
      <w:r w:rsidR="005F7F9F">
        <w:t xml:space="preserve">ке дијагностике и даљег лечења </w:t>
      </w:r>
      <w:r w:rsidR="005F7F9F" w:rsidRPr="005F7F9F">
        <w:t>подељен са укупним бројем првих прегледа ради лечења)</w:t>
      </w:r>
      <w:proofErr w:type="gramStart"/>
      <w:r w:rsidR="005F7F9F" w:rsidRPr="005F7F9F">
        <w:t>;</w:t>
      </w:r>
      <w:proofErr w:type="gramEnd"/>
      <w:r w:rsidR="005F7F9F" w:rsidRPr="005F7F9F">
        <w:br/>
        <w:t xml:space="preserve">3. Однос броја упута издатих за специјалистичко-консултативнипреглед и укупног броја посета код педијатра (израчунава се као укупан број упута заспецијалистичко консултативне прегледе подељен са укупним бројем прегледа и </w:t>
      </w:r>
      <w:proofErr w:type="gramStart"/>
      <w:r w:rsidR="005F7F9F" w:rsidRPr="005F7F9F">
        <w:t>посета  изабраног</w:t>
      </w:r>
      <w:proofErr w:type="gramEnd"/>
      <w:r w:rsidR="005F7F9F" w:rsidRPr="005F7F9F">
        <w:t xml:space="preserve"> педијатра и помножен са 100</w:t>
      </w:r>
    </w:p>
    <w:p w:rsidR="005F7F9F" w:rsidRPr="005F7F9F" w:rsidRDefault="005F7F9F" w:rsidP="005F7F9F"/>
    <w:p w:rsidR="005F7F9F" w:rsidRDefault="005F7F9F" w:rsidP="007B0474">
      <w:pPr>
        <w:jc w:val="center"/>
        <w:rPr>
          <w:b/>
          <w:bCs/>
        </w:rPr>
      </w:pPr>
      <w:proofErr w:type="gramStart"/>
      <w:r w:rsidRPr="005F7F9F">
        <w:rPr>
          <w:b/>
          <w:bCs/>
        </w:rPr>
        <w:t>Показатељи квалитета који се прате у области здрав.</w:t>
      </w:r>
      <w:proofErr w:type="gramEnd"/>
      <w:r w:rsidRPr="005F7F9F">
        <w:rPr>
          <w:b/>
          <w:bCs/>
        </w:rPr>
        <w:t xml:space="preserve"> </w:t>
      </w:r>
      <w:proofErr w:type="gramStart"/>
      <w:r w:rsidRPr="005F7F9F">
        <w:rPr>
          <w:b/>
          <w:bCs/>
        </w:rPr>
        <w:t>делатности</w:t>
      </w:r>
      <w:proofErr w:type="gramEnd"/>
      <w:r w:rsidRPr="005F7F9F">
        <w:rPr>
          <w:b/>
          <w:bCs/>
        </w:rPr>
        <w:t xml:space="preserve"> коју обавља изабрани лекар - доктор медицине специјалиста гинекологије у служби за здрав. </w:t>
      </w:r>
      <w:proofErr w:type="gramStart"/>
      <w:r w:rsidRPr="005F7F9F">
        <w:rPr>
          <w:b/>
          <w:bCs/>
        </w:rPr>
        <w:t>заштиту</w:t>
      </w:r>
      <w:proofErr w:type="gramEnd"/>
      <w:r w:rsidRPr="005F7F9F">
        <w:rPr>
          <w:b/>
          <w:bCs/>
        </w:rPr>
        <w:t xml:space="preserve"> жена</w:t>
      </w:r>
    </w:p>
    <w:p w:rsidR="005F7F9F" w:rsidRPr="007B0474" w:rsidRDefault="005F7F9F" w:rsidP="005F7F9F">
      <w:r>
        <w:t>1</w:t>
      </w:r>
      <w:r w:rsidRPr="005F7F9F">
        <w:t>, 2, 3, 4,</w:t>
      </w:r>
      <w:r w:rsidRPr="005F7F9F">
        <w:br/>
        <w:t xml:space="preserve">5) Проценат корисница од 25-69 год. </w:t>
      </w:r>
      <w:r>
        <w:t xml:space="preserve">старости обухваћених </w:t>
      </w:r>
      <w:r w:rsidRPr="005F7F9F">
        <w:t>циљаним прегледом ра</w:t>
      </w:r>
      <w:r>
        <w:t xml:space="preserve">ди раног откривање рака грлића </w:t>
      </w:r>
      <w:r w:rsidRPr="005F7F9F">
        <w:t xml:space="preserve">материце (број регистрованих корисница од 25 до 69 год. </w:t>
      </w:r>
      <w:r w:rsidRPr="005F7F9F">
        <w:br/>
        <w:t>старости код којих је у пр</w:t>
      </w:r>
      <w:r>
        <w:t xml:space="preserve">етходној години обављен циљани </w:t>
      </w:r>
      <w:r w:rsidRPr="005F7F9F">
        <w:t>преглед ради раног о</w:t>
      </w:r>
      <w:r>
        <w:t xml:space="preserve">ткривање рака грлића материце, </w:t>
      </w:r>
      <w:r w:rsidRPr="005F7F9F">
        <w:t xml:space="preserve">подељен са укупним бројем регистрованих корисница ове </w:t>
      </w:r>
      <w:r w:rsidRPr="005F7F9F">
        <w:br/>
        <w:t>старости и помножен са 100);</w:t>
      </w:r>
      <w:r w:rsidRPr="005F7F9F">
        <w:br/>
        <w:t xml:space="preserve">6) Проценат корисница од </w:t>
      </w:r>
      <w:r>
        <w:t xml:space="preserve">45 до 69 год. старости које су </w:t>
      </w:r>
      <w:r w:rsidRPr="005F7F9F">
        <w:t>упућене на мамографију од</w:t>
      </w:r>
      <w:r>
        <w:t xml:space="preserve"> било ког изабраног гинеколога </w:t>
      </w:r>
      <w:r w:rsidRPr="005F7F9F">
        <w:t xml:space="preserve">у последњих 12 месеци (број регистрованих корисница од 45 до 69 год. које су </w:t>
      </w:r>
      <w:r>
        <w:t xml:space="preserve">у претходној години упућене на </w:t>
      </w:r>
      <w:r w:rsidRPr="005F7F9F">
        <w:t xml:space="preserve">мамографију од стране изабраног гинеколога подељен </w:t>
      </w:r>
      <w:r w:rsidRPr="005F7F9F">
        <w:br/>
        <w:t>са ук. бројем регистрованих корисница ове старости x 100).</w:t>
      </w:r>
    </w:p>
    <w:p w:rsidR="005F7F9F" w:rsidRDefault="005F7F9F" w:rsidP="005F7F9F"/>
    <w:p w:rsidR="007B0474" w:rsidRDefault="007B0474" w:rsidP="005F7F9F"/>
    <w:p w:rsidR="00B8291B" w:rsidRDefault="00B8291B" w:rsidP="005F7F9F"/>
    <w:p w:rsidR="007B0474" w:rsidRPr="007B0474" w:rsidRDefault="007B0474" w:rsidP="005F7F9F"/>
    <w:p w:rsidR="005F7F9F" w:rsidRDefault="005F7F9F" w:rsidP="007B0474">
      <w:pPr>
        <w:jc w:val="center"/>
        <w:rPr>
          <w:b/>
          <w:bCs/>
        </w:rPr>
      </w:pPr>
      <w:r w:rsidRPr="005F7F9F">
        <w:rPr>
          <w:b/>
          <w:bCs/>
        </w:rPr>
        <w:t>Показатељи квалитета који се прате у стоматолошкој здравственој заштити</w:t>
      </w:r>
    </w:p>
    <w:p w:rsidR="00264E20" w:rsidRPr="005F7F9F" w:rsidRDefault="005D2076" w:rsidP="005F7F9F">
      <w:pPr>
        <w:numPr>
          <w:ilvl w:val="0"/>
          <w:numId w:val="28"/>
        </w:numPr>
      </w:pPr>
      <w:r w:rsidRPr="005F7F9F">
        <w:t>Проценат деце у 7. год. живота об</w:t>
      </w:r>
      <w:r w:rsidR="005F7F9F">
        <w:t xml:space="preserve">ухваћених локалном </w:t>
      </w:r>
      <w:r w:rsidRPr="005F7F9F">
        <w:t>апликацијом концентрованих флуорида (укупан број деце првог  разреда основне школе која су имала макар једну серијску локалну апликацију концентрованих флуорида подељен са бројем прегледане  деце истог узраста и помножен са 100);</w:t>
      </w:r>
    </w:p>
    <w:p w:rsidR="007B0474" w:rsidRDefault="005F7F9F" w:rsidP="007B0474">
      <w:pPr>
        <w:pStyle w:val="ListParagraph"/>
        <w:numPr>
          <w:ilvl w:val="0"/>
          <w:numId w:val="28"/>
        </w:numPr>
      </w:pPr>
      <w:r w:rsidRPr="007B0474">
        <w:t>Проценат деце у 12.год живота обухваћених локалном апликацијом концентрованих флуорида (укупан број деце петог  разреда основне школе која су имала макар једну серијску локалну  апликацију концентрованих флуорида подељен са бројем прегледане  деце истог узраста и помножен са 100);</w:t>
      </w:r>
    </w:p>
    <w:p w:rsidR="007B0474" w:rsidRDefault="005F7F9F" w:rsidP="005F7F9F">
      <w:pPr>
        <w:pStyle w:val="ListParagraph"/>
        <w:numPr>
          <w:ilvl w:val="0"/>
          <w:numId w:val="28"/>
        </w:numPr>
      </w:pPr>
      <w:r w:rsidRPr="007B0474">
        <w:t xml:space="preserve"> Проценат деце у 7. год. живота са свим здравим зубима (укупан број деце са свим здравим зубима млечне и сталне дентиције у 7.год. живота, подељен са укупним бројем прегледане деце истог узраста и помножен са 100);</w:t>
      </w:r>
    </w:p>
    <w:p w:rsidR="005F7F9F" w:rsidRPr="007B0474" w:rsidRDefault="005F7F9F" w:rsidP="005F7F9F">
      <w:pPr>
        <w:pStyle w:val="ListParagraph"/>
        <w:numPr>
          <w:ilvl w:val="0"/>
          <w:numId w:val="28"/>
        </w:numPr>
      </w:pPr>
      <w:r w:rsidRPr="007B0474">
        <w:t xml:space="preserve"> КЕП код деце у 12. год. живота (укупан број кариозних, екстрахираних и  пломбираних сталних зуба прегледане деце у 12.год. живота подељен са укупним бројем прегледане деце истог узраста);</w:t>
      </w:r>
    </w:p>
    <w:p w:rsidR="005F7F9F" w:rsidRDefault="005F7F9F" w:rsidP="005F7F9F">
      <w:pPr>
        <w:rPr>
          <w:b/>
          <w:bCs/>
        </w:rPr>
      </w:pPr>
    </w:p>
    <w:p w:rsidR="005F7F9F" w:rsidRPr="005F7F9F" w:rsidRDefault="005F7F9F" w:rsidP="007B0474">
      <w:pPr>
        <w:jc w:val="center"/>
      </w:pPr>
      <w:r w:rsidRPr="005F7F9F">
        <w:rPr>
          <w:b/>
          <w:bCs/>
        </w:rPr>
        <w:t>II ПОКАЗАТЕЉИ КВАЛИТЕТА У СПЕЦИЈАЛИСТИЧКО-КОНСУЛТАТИВНОЈ СЛУЖБИ</w:t>
      </w:r>
    </w:p>
    <w:p w:rsidR="00264E20" w:rsidRPr="005F7F9F" w:rsidRDefault="005D2076" w:rsidP="005F7F9F">
      <w:pPr>
        <w:numPr>
          <w:ilvl w:val="0"/>
          <w:numId w:val="29"/>
        </w:numPr>
      </w:pPr>
      <w:r w:rsidRPr="005F7F9F">
        <w:t>Просечна дужина ч</w:t>
      </w:r>
      <w:r w:rsidR="005F7F9F">
        <w:t xml:space="preserve">екања на заказани први преглед </w:t>
      </w:r>
      <w:r w:rsidRPr="005F7F9F">
        <w:t xml:space="preserve">(израчунава се као збир </w:t>
      </w:r>
      <w:r w:rsidR="005F7F9F">
        <w:t xml:space="preserve">свих дужина чекања на заказани </w:t>
      </w:r>
      <w:r w:rsidRPr="005F7F9F">
        <w:t>први преглед подељен са бројем заказаних пацијената);</w:t>
      </w:r>
    </w:p>
    <w:p w:rsidR="00264E20" w:rsidRPr="005F7F9F" w:rsidRDefault="005D2076" w:rsidP="005F7F9F">
      <w:pPr>
        <w:numPr>
          <w:ilvl w:val="0"/>
          <w:numId w:val="29"/>
        </w:numPr>
      </w:pPr>
      <w:r w:rsidRPr="005F7F9F">
        <w:t xml:space="preserve">Укупан број сати у недељи када служба ради поподне </w:t>
      </w:r>
    </w:p>
    <w:p w:rsidR="00264E20" w:rsidRPr="005F7F9F" w:rsidRDefault="005D2076" w:rsidP="005F7F9F">
      <w:pPr>
        <w:numPr>
          <w:ilvl w:val="0"/>
          <w:numId w:val="29"/>
        </w:numPr>
      </w:pPr>
      <w:r w:rsidRPr="005F7F9F">
        <w:t xml:space="preserve"> Број дана у месецу када је омогућено заказивање специјалистичко-консултативних прегледа </w:t>
      </w:r>
    </w:p>
    <w:p w:rsidR="00264E20" w:rsidRPr="005F7F9F" w:rsidRDefault="005D2076" w:rsidP="007B0474">
      <w:pPr>
        <w:numPr>
          <w:ilvl w:val="0"/>
          <w:numId w:val="29"/>
        </w:numPr>
      </w:pPr>
      <w:r w:rsidRPr="005F7F9F">
        <w:t xml:space="preserve">Проценат заказаних </w:t>
      </w:r>
      <w:r w:rsidR="005F7F9F">
        <w:t xml:space="preserve">посета у односу на укупан број </w:t>
      </w:r>
      <w:r w:rsidR="007B0474">
        <w:t xml:space="preserve">посета у </w:t>
      </w:r>
      <w:r w:rsidRPr="005F7F9F">
        <w:t>специјалистичкоконсултативној служби (број заказаних посета у специјалистичкоконсултативним службама подељен  са укупним бројем посета у тим службама x100);</w:t>
      </w:r>
    </w:p>
    <w:p w:rsidR="00264E20" w:rsidRDefault="005D2076" w:rsidP="005F7F9F">
      <w:pPr>
        <w:numPr>
          <w:ilvl w:val="0"/>
          <w:numId w:val="29"/>
        </w:numPr>
      </w:pPr>
      <w:r w:rsidRPr="005F7F9F">
        <w:t xml:space="preserve">Проценат пацијената који су примљени код лекара у </w:t>
      </w:r>
      <w:proofErr w:type="gramStart"/>
      <w:r w:rsidRPr="005F7F9F">
        <w:t>року  од</w:t>
      </w:r>
      <w:proofErr w:type="gramEnd"/>
      <w:r w:rsidRPr="005F7F9F">
        <w:t xml:space="preserve"> 30 минута од в</w:t>
      </w:r>
      <w:r w:rsidR="005F7F9F">
        <w:t xml:space="preserve">ремена заказаног термина (број </w:t>
      </w:r>
      <w:r w:rsidRPr="005F7F9F">
        <w:t>пацијената који су примљени код лекара у року од 30 минута од времена заказаног термина подељен са укупним бројем прегледаних пацијената и помножен са 100).</w:t>
      </w:r>
    </w:p>
    <w:p w:rsidR="00B8291B" w:rsidRDefault="00B8291B" w:rsidP="00B8291B"/>
    <w:p w:rsidR="00B8291B" w:rsidRDefault="00B8291B" w:rsidP="00B8291B"/>
    <w:p w:rsidR="00B8291B" w:rsidRPr="005F7F9F" w:rsidRDefault="00B8291B" w:rsidP="00B8291B"/>
    <w:p w:rsidR="005F7F9F" w:rsidRDefault="0042652A" w:rsidP="007B0474">
      <w:pPr>
        <w:jc w:val="center"/>
        <w:rPr>
          <w:b/>
          <w:bCs/>
        </w:rPr>
      </w:pPr>
      <w:r w:rsidRPr="0042652A">
        <w:rPr>
          <w:b/>
          <w:bCs/>
        </w:rPr>
        <w:t>III ПОКАЗ</w:t>
      </w:r>
      <w:r w:rsidR="007B0474">
        <w:rPr>
          <w:b/>
          <w:bCs/>
        </w:rPr>
        <w:t xml:space="preserve">АТЕЉИ КВАЛИТЕТА У СЕКУНДАРНОЈ И </w:t>
      </w:r>
      <w:r w:rsidRPr="0042652A">
        <w:rPr>
          <w:b/>
          <w:bCs/>
        </w:rPr>
        <w:t>ТЕРЦИЈАРНОЈ ЗДРАВСТВЕНОЈ ЗАШТИТИ</w:t>
      </w:r>
    </w:p>
    <w:p w:rsidR="00264E20" w:rsidRPr="0042652A" w:rsidRDefault="005D2076" w:rsidP="0042652A">
      <w:pPr>
        <w:numPr>
          <w:ilvl w:val="0"/>
          <w:numId w:val="30"/>
        </w:numPr>
      </w:pPr>
      <w:r w:rsidRPr="0042652A">
        <w:rPr>
          <w:b/>
          <w:bCs/>
        </w:rPr>
        <w:t xml:space="preserve">Показатељи квалитета за здравствену установу у целини </w:t>
      </w:r>
    </w:p>
    <w:p w:rsidR="00264E20" w:rsidRPr="0042652A" w:rsidRDefault="005D2076" w:rsidP="0042652A">
      <w:pPr>
        <w:numPr>
          <w:ilvl w:val="0"/>
          <w:numId w:val="30"/>
        </w:numPr>
      </w:pPr>
      <w:r w:rsidRPr="0042652A">
        <w:rPr>
          <w:b/>
          <w:bCs/>
        </w:rPr>
        <w:t xml:space="preserve">Интернистичке гране медицине </w:t>
      </w:r>
    </w:p>
    <w:p w:rsidR="00264E20" w:rsidRPr="0042652A" w:rsidRDefault="005D2076" w:rsidP="0042652A">
      <w:pPr>
        <w:numPr>
          <w:ilvl w:val="0"/>
          <w:numId w:val="30"/>
        </w:numPr>
      </w:pPr>
      <w:r w:rsidRPr="0042652A">
        <w:rPr>
          <w:b/>
          <w:bCs/>
        </w:rPr>
        <w:t xml:space="preserve">Хируршке гране медицине </w:t>
      </w:r>
    </w:p>
    <w:p w:rsidR="00264E20" w:rsidRPr="0042652A" w:rsidRDefault="005D2076" w:rsidP="0042652A">
      <w:pPr>
        <w:numPr>
          <w:ilvl w:val="0"/>
          <w:numId w:val="30"/>
        </w:numPr>
      </w:pPr>
      <w:r w:rsidRPr="0042652A">
        <w:rPr>
          <w:b/>
          <w:bCs/>
        </w:rPr>
        <w:t xml:space="preserve">Гинекологија и акушерство </w:t>
      </w:r>
    </w:p>
    <w:p w:rsidR="0042652A" w:rsidRDefault="005D2076" w:rsidP="005F7F9F">
      <w:pPr>
        <w:numPr>
          <w:ilvl w:val="0"/>
          <w:numId w:val="30"/>
        </w:numPr>
      </w:pPr>
      <w:r w:rsidRPr="0042652A">
        <w:rPr>
          <w:b/>
          <w:bCs/>
        </w:rPr>
        <w:t xml:space="preserve">Педијатрија </w:t>
      </w:r>
    </w:p>
    <w:p w:rsidR="0042652A" w:rsidRDefault="0042652A" w:rsidP="007B0474">
      <w:pPr>
        <w:jc w:val="center"/>
        <w:rPr>
          <w:b/>
          <w:bCs/>
        </w:rPr>
      </w:pPr>
      <w:r w:rsidRPr="0042652A">
        <w:rPr>
          <w:b/>
          <w:bCs/>
        </w:rPr>
        <w:t>III ПОКАЗ</w:t>
      </w:r>
      <w:r w:rsidR="007B0474">
        <w:rPr>
          <w:b/>
          <w:bCs/>
        </w:rPr>
        <w:t xml:space="preserve">АТЕЉИ КВАЛИТЕТА У СЕКУНДАРНОЈ И </w:t>
      </w:r>
      <w:r w:rsidRPr="0042652A">
        <w:rPr>
          <w:b/>
          <w:bCs/>
        </w:rPr>
        <w:t>ТЕРЦИЈАРНОЈ ЗДРАВСТВЕНОЈ ЗАШТИТИ</w:t>
      </w:r>
    </w:p>
    <w:p w:rsidR="00B8291B" w:rsidRDefault="0042652A" w:rsidP="00B8291B">
      <w:pPr>
        <w:jc w:val="center"/>
      </w:pPr>
      <w:proofErr w:type="gramStart"/>
      <w:r w:rsidRPr="0042652A">
        <w:rPr>
          <w:b/>
          <w:bCs/>
        </w:rPr>
        <w:t>Показатељи квалитета за здрав.</w:t>
      </w:r>
      <w:proofErr w:type="gramEnd"/>
      <w:r w:rsidRPr="0042652A">
        <w:rPr>
          <w:b/>
          <w:bCs/>
        </w:rPr>
        <w:t xml:space="preserve"> </w:t>
      </w:r>
      <w:proofErr w:type="gramStart"/>
      <w:r w:rsidRPr="0042652A">
        <w:rPr>
          <w:b/>
          <w:bCs/>
        </w:rPr>
        <w:t>установу</w:t>
      </w:r>
      <w:proofErr w:type="gramEnd"/>
      <w:r w:rsidRPr="0042652A">
        <w:rPr>
          <w:b/>
          <w:bCs/>
        </w:rPr>
        <w:t xml:space="preserve"> у целини</w:t>
      </w:r>
    </w:p>
    <w:p w:rsidR="007B0474" w:rsidRDefault="0042652A" w:rsidP="00B8291B">
      <w:r w:rsidRPr="0042652A">
        <w:br/>
        <w:t xml:space="preserve">1) Стопа леталитета (број лица умрлих после пријема у </w:t>
      </w:r>
      <w:proofErr w:type="gramStart"/>
      <w:r w:rsidRPr="0042652A">
        <w:t>болницу  подељен</w:t>
      </w:r>
      <w:proofErr w:type="gramEnd"/>
      <w:r w:rsidRPr="0042652A">
        <w:t xml:space="preserve"> са бројем лечених у истој болници x 100);</w:t>
      </w:r>
      <w:r w:rsidRPr="0042652A">
        <w:br/>
        <w:t>2) Проценат умрлих у току првих 48 сати од пријема (број умрлих у току првих 48 сати после пријема у болницу и подељен са бр. умрлих у истој болници помножен са 100);</w:t>
      </w:r>
      <w:r w:rsidRPr="0042652A">
        <w:br/>
        <w:t>3) Просечна дужина болничког лечења (укупан број дана болничког лечења подељен са бројем болничких епизода одређеном временском периоду);</w:t>
      </w:r>
    </w:p>
    <w:p w:rsidR="0042652A" w:rsidRPr="007B0474" w:rsidRDefault="0042652A" w:rsidP="00B8291B">
      <w:r>
        <w:t>5</w:t>
      </w:r>
      <w:r w:rsidRPr="0042652A">
        <w:t>) Проценат обдуковани</w:t>
      </w:r>
      <w:r>
        <w:t xml:space="preserve">х (број обдукованих подељен са </w:t>
      </w:r>
      <w:r w:rsidRPr="0042652A">
        <w:t>укупним бројем умрлих лица и помножен са 100);</w:t>
      </w:r>
      <w:r w:rsidRPr="0042652A">
        <w:br/>
        <w:t>6) Проценат подударности клиничких и обдукционих дијагноза (број клиничких дијагноза које су потврђене обдукционим налазом подељен са укупним бр. враћених извештаја о обдукцији и помножен са 100);</w:t>
      </w:r>
      <w:r w:rsidRPr="0042652A">
        <w:br/>
        <w:t>7) Проценат пацијената код к</w:t>
      </w:r>
      <w:r>
        <w:t xml:space="preserve">ојих је извршен поновни пријем  </w:t>
      </w:r>
      <w:r w:rsidRPr="0042652A">
        <w:t>на одељење интензив</w:t>
      </w:r>
      <w:r>
        <w:t xml:space="preserve">не неге у току хоспитализације  </w:t>
      </w:r>
      <w:r w:rsidRPr="0042652A">
        <w:t>(израчунава се као број п</w:t>
      </w:r>
      <w:r>
        <w:t xml:space="preserve">ацијената код којих је извршен  </w:t>
      </w:r>
      <w:r w:rsidRPr="0042652A">
        <w:t xml:space="preserve">поновни пријем на </w:t>
      </w:r>
      <w:r>
        <w:t xml:space="preserve">одељење интензивне неге у току  </w:t>
      </w:r>
      <w:r w:rsidRPr="0042652A">
        <w:t xml:space="preserve">хоспитализације подељен са укупним бројем пацијената </w:t>
      </w:r>
      <w:r w:rsidRPr="0042652A">
        <w:br/>
        <w:t>лечених на одељењима интензивне неге и помножен са 100.</w:t>
      </w:r>
    </w:p>
    <w:p w:rsidR="0042652A" w:rsidRPr="0042652A" w:rsidRDefault="0042652A" w:rsidP="0042652A">
      <w:r>
        <w:t>8)</w:t>
      </w:r>
      <w:r w:rsidRPr="0042652A">
        <w:t xml:space="preserve">Просечан број медицинских сестара по заузетој болничкој постељи (број мед. сестара ангажованих на нези болесника у болници подељен са бројем заузетих постеља у болници); </w:t>
      </w:r>
    </w:p>
    <w:p w:rsidR="0042652A" w:rsidRPr="0042652A" w:rsidRDefault="0042652A" w:rsidP="0042652A">
      <w:r>
        <w:t>9)</w:t>
      </w:r>
      <w:r w:rsidRPr="0042652A">
        <w:t xml:space="preserve"> Проценат пацијената који</w:t>
      </w:r>
      <w:r w:rsidR="007B0474">
        <w:t xml:space="preserve"> се прате по процесу здрав.неге</w:t>
      </w:r>
      <w:r w:rsidRPr="0042652A">
        <w:t>(израчунава се као бр</w:t>
      </w:r>
      <w:r w:rsidR="007B0474">
        <w:t xml:space="preserve">ој пацијената који се прате по </w:t>
      </w:r>
      <w:r w:rsidRPr="0042652A">
        <w:t>дефинисаном проце</w:t>
      </w:r>
      <w:r w:rsidR="007B0474">
        <w:t xml:space="preserve">су здравствене неге у односу на </w:t>
      </w:r>
      <w:r w:rsidRPr="0042652A">
        <w:t xml:space="preserve">укупан број пацијената примљених на болничко лечење); </w:t>
      </w:r>
    </w:p>
    <w:p w:rsidR="0042652A" w:rsidRDefault="0042652A" w:rsidP="0042652A">
      <w:r w:rsidRPr="0042652A">
        <w:t>10</w:t>
      </w:r>
      <w:r>
        <w:t>)</w:t>
      </w:r>
      <w:r w:rsidRPr="0042652A">
        <w:t xml:space="preserve"> Проценат сестринских отпусних писама патронажној служби (израчунава се као број упућених писама патронажној служби у односу на укупан број пацијената примљених на болничко лечење).</w:t>
      </w:r>
    </w:p>
    <w:p w:rsidR="0042652A" w:rsidRDefault="0042652A" w:rsidP="0042652A"/>
    <w:p w:rsidR="0042652A" w:rsidRDefault="0042652A" w:rsidP="005D2076">
      <w:pPr>
        <w:jc w:val="center"/>
      </w:pPr>
      <w:r w:rsidRPr="0042652A">
        <w:rPr>
          <w:b/>
          <w:bCs/>
        </w:rPr>
        <w:lastRenderedPageBreak/>
        <w:t xml:space="preserve">IV УРГЕНТНА МЕДИЦИНА </w:t>
      </w:r>
      <w:r w:rsidRPr="0042652A">
        <w:t>(ПРИЈЕМ И ЗБРИЊАВАЊЕ ХИТНИХ И УРГЕНТНИХ СТАЊА У СЕКУНДАРНОЈ И ТЕРЦИЈАРНОЈ ЗДРАВ.ЗАШТИТИ)</w:t>
      </w:r>
    </w:p>
    <w:p w:rsidR="0042652A" w:rsidRPr="0042652A" w:rsidRDefault="0042652A" w:rsidP="005D2076">
      <w:pPr>
        <w:jc w:val="center"/>
      </w:pPr>
    </w:p>
    <w:p w:rsidR="0042652A" w:rsidRDefault="0042652A" w:rsidP="005D2076">
      <w:pPr>
        <w:jc w:val="center"/>
        <w:rPr>
          <w:b/>
          <w:bCs/>
        </w:rPr>
      </w:pPr>
      <w:r>
        <w:rPr>
          <w:b/>
          <w:bCs/>
        </w:rPr>
        <w:t xml:space="preserve">V </w:t>
      </w:r>
      <w:r w:rsidRPr="0042652A">
        <w:rPr>
          <w:b/>
          <w:bCs/>
        </w:rPr>
        <w:t>ПОКАЗАТЕЉИ КВАЛИТЕТА ВОЂЕЊА ЛИСТА ЧЕКАЊА</w:t>
      </w:r>
    </w:p>
    <w:p w:rsidR="0042652A" w:rsidRPr="0042652A" w:rsidRDefault="0042652A" w:rsidP="005D2076">
      <w:pPr>
        <w:jc w:val="center"/>
      </w:pPr>
      <w:r w:rsidRPr="0042652A">
        <w:rPr>
          <w:b/>
          <w:bCs/>
        </w:rPr>
        <w:t>VI БЕЗБЕДНОСТ ПАЦИЈЕНТА (ЕВИДЕНЦИЈА НЕОЧЕКИВАНИХ ИНЦИДЕНАТА)</w:t>
      </w:r>
    </w:p>
    <w:p w:rsidR="0042652A" w:rsidRDefault="0042652A" w:rsidP="005D2076">
      <w:pPr>
        <w:jc w:val="center"/>
        <w:rPr>
          <w:b/>
          <w:bCs/>
        </w:rPr>
      </w:pPr>
      <w:r w:rsidRPr="0042652A">
        <w:rPr>
          <w:b/>
          <w:bCs/>
        </w:rPr>
        <w:t>VII ЗДРАВСТВЕНА ДЕЛАТНОСТ КОЈА СЕ ОБАВЉА НА ВИШЕ НИВОА</w:t>
      </w:r>
    </w:p>
    <w:p w:rsidR="00B8291B" w:rsidRPr="0042652A" w:rsidRDefault="00B8291B" w:rsidP="005D2076">
      <w:pPr>
        <w:jc w:val="center"/>
      </w:pPr>
    </w:p>
    <w:p w:rsidR="0042652A" w:rsidRDefault="0042652A" w:rsidP="005D2076">
      <w:pPr>
        <w:jc w:val="center"/>
        <w:rPr>
          <w:b/>
          <w:bCs/>
        </w:rPr>
      </w:pPr>
      <w:r w:rsidRPr="0042652A">
        <w:rPr>
          <w:b/>
          <w:bCs/>
        </w:rPr>
        <w:t xml:space="preserve">VI   </w:t>
      </w:r>
      <w:r w:rsidRPr="0042652A">
        <w:rPr>
          <w:b/>
          <w:bCs/>
          <w:lang w:val="ru-RU"/>
        </w:rPr>
        <w:t>ПОКАЗАТЕЉИ БЕЗБЕДНОСТИ ПАЦИЈЕНАТА У ЗДРАВСТВЕНИМ УСТАНОВАМА</w:t>
      </w:r>
    </w:p>
    <w:p w:rsidR="005D2076" w:rsidRPr="005D2076" w:rsidRDefault="005D2076" w:rsidP="005D2076">
      <w:pPr>
        <w:jc w:val="center"/>
        <w:rPr>
          <w:b/>
          <w:bCs/>
        </w:rPr>
      </w:pPr>
    </w:p>
    <w:p w:rsidR="00264E20" w:rsidRPr="0042652A" w:rsidRDefault="005D2076" w:rsidP="0042652A">
      <w:pPr>
        <w:numPr>
          <w:ilvl w:val="0"/>
          <w:numId w:val="31"/>
        </w:numPr>
      </w:pPr>
      <w:r w:rsidRPr="0042652A">
        <w:rPr>
          <w:lang w:val="ru-RU"/>
        </w:rPr>
        <w:t>Безбедност пацијента представља идентификацију, анализу и корекцију ризичних догађаја, са циљем да се здравствена заштита учини безбеднијом и да се ризик по пацијента сведе на најмањи могући ниво.</w:t>
      </w:r>
    </w:p>
    <w:p w:rsidR="0042652A" w:rsidRPr="0042652A" w:rsidRDefault="0042652A" w:rsidP="0042652A"/>
    <w:p w:rsidR="0042652A" w:rsidRPr="0042652A" w:rsidRDefault="0042652A" w:rsidP="005D2076">
      <w:pPr>
        <w:jc w:val="center"/>
      </w:pPr>
      <w:r w:rsidRPr="0042652A">
        <w:rPr>
          <w:b/>
          <w:bCs/>
        </w:rPr>
        <w:t xml:space="preserve">VI </w:t>
      </w:r>
      <w:r w:rsidRPr="0042652A">
        <w:rPr>
          <w:b/>
          <w:bCs/>
          <w:lang w:val="ru-RU"/>
        </w:rPr>
        <w:t>ПОКАЗАТЕЉИ БЕЗБЕДНОСТИ ПАЦИЈЕНАТА У ЗДРАВСТВЕНИМ УСТАНОВАМА</w:t>
      </w:r>
    </w:p>
    <w:p w:rsidR="0042652A" w:rsidRPr="0042652A" w:rsidRDefault="0042652A" w:rsidP="0042652A">
      <w:r w:rsidRPr="0042652A">
        <w:rPr>
          <w:lang w:val="ru-RU"/>
        </w:rPr>
        <w:t>Воде се на свим нивоима здравствене заштите:</w:t>
      </w:r>
    </w:p>
    <w:p w:rsidR="0042652A" w:rsidRPr="0042652A" w:rsidRDefault="0042652A" w:rsidP="0042652A">
      <w:r w:rsidRPr="0042652A">
        <w:rPr>
          <w:lang w:val="ru-RU"/>
        </w:rPr>
        <w:t>1.    Успостављене формалне процедуре за регистровање нежељених догађаја и опис процедуре</w:t>
      </w:r>
    </w:p>
    <w:p w:rsidR="0042652A" w:rsidRPr="0042652A" w:rsidRDefault="0042652A" w:rsidP="0042652A">
      <w:r w:rsidRPr="0042652A">
        <w:rPr>
          <w:lang w:val="ru-RU"/>
        </w:rPr>
        <w:t>2.    Успостављене формалне процедуре за регистровање нежељених дејстава лекова и опис процедуре</w:t>
      </w:r>
    </w:p>
    <w:p w:rsidR="0042652A" w:rsidRPr="0042652A" w:rsidRDefault="0042652A" w:rsidP="0042652A">
      <w:r w:rsidRPr="0042652A">
        <w:rPr>
          <w:lang w:val="ru-RU"/>
        </w:rPr>
        <w:t>3.    Стопа падова пацијената</w:t>
      </w:r>
    </w:p>
    <w:p w:rsidR="0042652A" w:rsidRPr="0042652A" w:rsidRDefault="0042652A" w:rsidP="0042652A">
      <w:r w:rsidRPr="0042652A">
        <w:rPr>
          <w:lang w:val="ru-RU"/>
        </w:rPr>
        <w:t>4.    Стопа пацијената са декубитусима</w:t>
      </w:r>
    </w:p>
    <w:p w:rsidR="0042652A" w:rsidRPr="0042652A" w:rsidRDefault="0042652A" w:rsidP="0042652A">
      <w:r w:rsidRPr="0042652A">
        <w:rPr>
          <w:lang w:val="ru-RU"/>
        </w:rPr>
        <w:t>5.    Стопа компликација насталих услед давања анестезије у здравственој установи</w:t>
      </w:r>
    </w:p>
    <w:p w:rsidR="0042652A" w:rsidRPr="0042652A" w:rsidRDefault="0042652A" w:rsidP="0042652A">
      <w:r w:rsidRPr="0042652A">
        <w:rPr>
          <w:lang w:val="ru-RU"/>
        </w:rPr>
        <w:t>6.    Стопа поновљених операција у истој регији</w:t>
      </w:r>
    </w:p>
    <w:p w:rsidR="0042652A" w:rsidRPr="0042652A" w:rsidRDefault="0042652A" w:rsidP="0042652A">
      <w:r w:rsidRPr="0042652A">
        <w:rPr>
          <w:lang w:val="ru-RU"/>
        </w:rPr>
        <w:t>7.    Стопа механичких јатрогених оштећења насталих приликом хируршке интервенције</w:t>
      </w:r>
    </w:p>
    <w:p w:rsidR="0042652A" w:rsidRPr="0042652A" w:rsidRDefault="0042652A" w:rsidP="0042652A">
      <w:r w:rsidRPr="0042652A">
        <w:rPr>
          <w:lang w:val="ru-RU"/>
        </w:rPr>
        <w:t>8.    Стопа тромбоемболијских комликација</w:t>
      </w:r>
    </w:p>
    <w:p w:rsidR="0042652A" w:rsidRPr="0042652A" w:rsidRDefault="0042652A" w:rsidP="0042652A">
      <w:r w:rsidRPr="0042652A">
        <w:rPr>
          <w:lang w:val="ru-RU"/>
        </w:rPr>
        <w:t>9.    Број хируршких интервенција које су урађене на погрешном пацијенту, погрешној страни тела и погрешном органу</w:t>
      </w:r>
    </w:p>
    <w:p w:rsidR="0042652A" w:rsidRPr="0042652A" w:rsidRDefault="0042652A" w:rsidP="0042652A">
      <w:r w:rsidRPr="0042652A">
        <w:rPr>
          <w:lang w:val="ru-RU"/>
        </w:rPr>
        <w:t>10.    Контрола стерилизације</w:t>
      </w:r>
    </w:p>
    <w:p w:rsidR="0042652A" w:rsidRPr="0042652A" w:rsidRDefault="0042652A" w:rsidP="0042652A">
      <w:r w:rsidRPr="0042652A">
        <w:rPr>
          <w:lang w:val="ru-RU"/>
        </w:rPr>
        <w:lastRenderedPageBreak/>
        <w:t>11.    Стопа инциденције болничких инфекција на јединици интензивне неге здравствене установе</w:t>
      </w:r>
    </w:p>
    <w:p w:rsidR="0042652A" w:rsidRPr="0042652A" w:rsidRDefault="0042652A" w:rsidP="0042652A">
      <w:r w:rsidRPr="0042652A">
        <w:rPr>
          <w:lang w:val="ru-RU"/>
        </w:rPr>
        <w:t>12.    Стопа инциденције инфекција оперативног места</w:t>
      </w:r>
      <w:r w:rsidRPr="0042652A">
        <w:t xml:space="preserve"> </w:t>
      </w:r>
    </w:p>
    <w:p w:rsidR="0042652A" w:rsidRPr="0042652A" w:rsidRDefault="0042652A" w:rsidP="0042652A"/>
    <w:p w:rsidR="0042652A" w:rsidRDefault="0042652A" w:rsidP="005D2076">
      <w:pPr>
        <w:jc w:val="center"/>
        <w:rPr>
          <w:b/>
          <w:bCs/>
        </w:rPr>
      </w:pPr>
      <w:r w:rsidRPr="0042652A">
        <w:rPr>
          <w:b/>
          <w:bCs/>
        </w:rPr>
        <w:t>VIII ПОКАЗАТЕЉИ ЗАДОВОЉСТВА КОРИСНИКА УСЛУГАМА</w:t>
      </w:r>
      <w:r w:rsidRPr="0042652A">
        <w:rPr>
          <w:b/>
          <w:bCs/>
        </w:rPr>
        <w:br/>
        <w:t>ЗДРАВСТВЕНЕ СЛУЖБЕ</w:t>
      </w:r>
    </w:p>
    <w:p w:rsidR="00264E20" w:rsidRPr="0042652A" w:rsidRDefault="005D2076" w:rsidP="0042652A">
      <w:pPr>
        <w:numPr>
          <w:ilvl w:val="0"/>
          <w:numId w:val="32"/>
        </w:numPr>
      </w:pPr>
      <w:r w:rsidRPr="0042652A">
        <w:t>Истакнуто обавештење о врсти зд</w:t>
      </w:r>
      <w:r w:rsidR="0042652A">
        <w:t xml:space="preserve">равствених услуга које </w:t>
      </w:r>
      <w:r w:rsidRPr="0042652A">
        <w:t>се пацијенту као осигу</w:t>
      </w:r>
      <w:r w:rsidR="0042652A">
        <w:t xml:space="preserve">ранику обезбеђују из средстава </w:t>
      </w:r>
      <w:r w:rsidRPr="0042652A">
        <w:t xml:space="preserve">обавезног здравственог осигурања, а које су делатност </w:t>
      </w:r>
      <w:r w:rsidRPr="0042652A">
        <w:br/>
        <w:t>здравствене установе;</w:t>
      </w:r>
    </w:p>
    <w:p w:rsidR="00264E20" w:rsidRPr="0042652A" w:rsidRDefault="005D2076" w:rsidP="0042652A">
      <w:pPr>
        <w:numPr>
          <w:ilvl w:val="0"/>
          <w:numId w:val="32"/>
        </w:numPr>
      </w:pPr>
      <w:r w:rsidRPr="0042652A">
        <w:t>Истакнуто обавештење о здравственим услугама које се  не обезбеђују на терет обавезног здравственог</w:t>
      </w:r>
      <w:r w:rsidR="0042652A">
        <w:t xml:space="preserve"> </w:t>
      </w:r>
      <w:r w:rsidRPr="0042652A">
        <w:t>осигурања, а у складу са а</w:t>
      </w:r>
      <w:r w:rsidR="0042652A">
        <w:t xml:space="preserve">ктом којим се уређује садржај, </w:t>
      </w:r>
      <w:r w:rsidRPr="0042652A">
        <w:t>обим и стандард права на здравствену заштиту из обавезног здравственог осигурања;</w:t>
      </w:r>
    </w:p>
    <w:p w:rsidR="00264E20" w:rsidRPr="0042652A" w:rsidRDefault="005D2076" w:rsidP="0042652A">
      <w:pPr>
        <w:numPr>
          <w:ilvl w:val="0"/>
          <w:numId w:val="32"/>
        </w:numPr>
      </w:pPr>
      <w:r w:rsidRPr="0042652A">
        <w:t>Истакнуто обавешт</w:t>
      </w:r>
      <w:r w:rsidR="0042652A">
        <w:t xml:space="preserve">ење о видовима и износу учешћа </w:t>
      </w:r>
      <w:r w:rsidRPr="0042652A">
        <w:t>осигураних лица у трошковима здравствене заштите, као и ослобађање од плаћања учешћа;</w:t>
      </w:r>
    </w:p>
    <w:p w:rsidR="0042652A" w:rsidRPr="0042652A" w:rsidRDefault="0042652A" w:rsidP="0042652A">
      <w:pPr>
        <w:numPr>
          <w:ilvl w:val="0"/>
          <w:numId w:val="32"/>
        </w:numPr>
      </w:pPr>
      <w:r w:rsidRPr="0042652A">
        <w:t>Истакнут ценовник здравствених услуга које се не</w:t>
      </w:r>
      <w:r>
        <w:t xml:space="preserve"> </w:t>
      </w:r>
      <w:r w:rsidRPr="0042652A">
        <w:t>обезбеђују из средстава обавезног здравственог</w:t>
      </w:r>
      <w:r>
        <w:t xml:space="preserve"> </w:t>
      </w:r>
      <w:r w:rsidRPr="0042652A">
        <w:t>осигурања, а које пацијенти плаћају из својих</w:t>
      </w:r>
      <w:r>
        <w:t xml:space="preserve"> </w:t>
      </w:r>
      <w:r w:rsidRPr="0042652A">
        <w:t xml:space="preserve">средстава; </w:t>
      </w:r>
    </w:p>
    <w:p w:rsidR="0042652A" w:rsidRPr="0042652A" w:rsidRDefault="0042652A" w:rsidP="0042652A">
      <w:pPr>
        <w:numPr>
          <w:ilvl w:val="0"/>
          <w:numId w:val="32"/>
        </w:numPr>
      </w:pPr>
      <w:r w:rsidRPr="0042652A">
        <w:t xml:space="preserve"> Постављање кутије за примедбе и приговоре</w:t>
      </w:r>
      <w:r>
        <w:t xml:space="preserve"> </w:t>
      </w:r>
      <w:r w:rsidRPr="0042652A">
        <w:t xml:space="preserve">пацијената; </w:t>
      </w:r>
    </w:p>
    <w:p w:rsidR="0042652A" w:rsidRPr="0042652A" w:rsidRDefault="0042652A" w:rsidP="0042652A">
      <w:pPr>
        <w:numPr>
          <w:ilvl w:val="0"/>
          <w:numId w:val="32"/>
        </w:numPr>
      </w:pPr>
      <w:r w:rsidRPr="0042652A">
        <w:t>Истакнуто име и презиме, број канцеларије и радно</w:t>
      </w:r>
      <w:r>
        <w:t xml:space="preserve"> </w:t>
      </w:r>
      <w:r w:rsidRPr="0042652A">
        <w:t>време, особе задужене за вођење поступка по</w:t>
      </w:r>
      <w:r>
        <w:t xml:space="preserve"> </w:t>
      </w:r>
      <w:r w:rsidRPr="0042652A">
        <w:t>приговору пацијената (заштитника пацијентових права);</w:t>
      </w:r>
    </w:p>
    <w:p w:rsidR="0042652A" w:rsidRDefault="0042652A" w:rsidP="0042652A">
      <w:pPr>
        <w:numPr>
          <w:ilvl w:val="0"/>
          <w:numId w:val="32"/>
        </w:numPr>
      </w:pPr>
      <w:r w:rsidRPr="0042652A">
        <w:t xml:space="preserve"> Број поднетих приговора;</w:t>
      </w:r>
    </w:p>
    <w:p w:rsidR="007B0474" w:rsidRDefault="007B0474" w:rsidP="007B0474">
      <w:pPr>
        <w:numPr>
          <w:ilvl w:val="0"/>
          <w:numId w:val="32"/>
        </w:numPr>
      </w:pPr>
      <w:r w:rsidRPr="007B0474">
        <w:t>Истакнут списак лекара који могу бити изабрани лекари, а  које пацијенти могу изабра</w:t>
      </w:r>
      <w:r>
        <w:t xml:space="preserve">ти, као и њихово радно време у </w:t>
      </w:r>
      <w:r w:rsidRPr="007B0474">
        <w:t>здравственим установама примарне здравствене заштите, а  у специјалистичко-консултативним службама, као и у  саветовалиштима у установама свих нивоа здравствене заштите истакнут списак лекара који раде и њихово радно време;</w:t>
      </w:r>
    </w:p>
    <w:p w:rsidR="007B0474" w:rsidRDefault="007B0474" w:rsidP="007B0474">
      <w:pPr>
        <w:numPr>
          <w:ilvl w:val="0"/>
          <w:numId w:val="32"/>
        </w:numPr>
      </w:pPr>
      <w:r w:rsidRPr="007B0474">
        <w:t>Обављено истраживање задовољства корисника услугама  здравствене заштите;</w:t>
      </w:r>
    </w:p>
    <w:p w:rsidR="007B0474" w:rsidRDefault="007B0474" w:rsidP="007B0474">
      <w:pPr>
        <w:numPr>
          <w:ilvl w:val="0"/>
          <w:numId w:val="32"/>
        </w:numPr>
      </w:pPr>
      <w:r w:rsidRPr="007B0474">
        <w:t>Урађена ана</w:t>
      </w:r>
      <w:r>
        <w:t xml:space="preserve">лиза о спроведеном истраживању </w:t>
      </w:r>
      <w:r w:rsidRPr="007B0474">
        <w:t>задовољства корисника услугама здравствене заштите и предузете мере и активности на сталном унапређењу квалитета.</w:t>
      </w:r>
    </w:p>
    <w:p w:rsidR="007B0474" w:rsidRPr="007B0474" w:rsidRDefault="007B0474" w:rsidP="007B0474"/>
    <w:p w:rsidR="007B0474" w:rsidRPr="007B0474" w:rsidRDefault="007B0474" w:rsidP="005D2076">
      <w:pPr>
        <w:jc w:val="center"/>
        <w:rPr>
          <w:b/>
          <w:bCs/>
        </w:rPr>
      </w:pPr>
      <w:r w:rsidRPr="007B0474">
        <w:rPr>
          <w:b/>
          <w:bCs/>
        </w:rPr>
        <w:t>X ПОКАЗАТЕЉИ ЗАДОВОЉСТВА ЗАПОСЛЕНИХ У ЗДРАВСТВЕНОЈ УСТАНОВИ</w:t>
      </w:r>
    </w:p>
    <w:p w:rsidR="00264E20" w:rsidRPr="007B0474" w:rsidRDefault="005D2076" w:rsidP="007B0474">
      <w:pPr>
        <w:numPr>
          <w:ilvl w:val="0"/>
          <w:numId w:val="33"/>
        </w:numPr>
      </w:pPr>
      <w:r w:rsidRPr="007B0474">
        <w:t>Обављено истраживање задовољства запослених у здравственој установи;</w:t>
      </w:r>
    </w:p>
    <w:p w:rsidR="00264E20" w:rsidRDefault="005D2076" w:rsidP="007B0474">
      <w:pPr>
        <w:numPr>
          <w:ilvl w:val="0"/>
          <w:numId w:val="33"/>
        </w:numPr>
      </w:pPr>
      <w:r w:rsidRPr="007B0474">
        <w:t>Урађена анализа о спроведеном истраживању задовољства запослених у здравственој установи и предузете мере и активности на сталном унапређењу квалитета.</w:t>
      </w:r>
    </w:p>
    <w:p w:rsidR="007B0474" w:rsidRPr="007B0474" w:rsidRDefault="007B0474" w:rsidP="007B0474"/>
    <w:p w:rsidR="0042652A" w:rsidRDefault="007B0474" w:rsidP="005D2076">
      <w:pPr>
        <w:jc w:val="center"/>
        <w:rPr>
          <w:b/>
          <w:bCs/>
        </w:rPr>
      </w:pPr>
      <w:r>
        <w:rPr>
          <w:b/>
          <w:bCs/>
        </w:rPr>
        <w:t>XI КОМИСИЈА ЗА УНАПРЕЂЕЊЕ</w:t>
      </w:r>
      <w:r w:rsidRPr="007B0474">
        <w:rPr>
          <w:b/>
          <w:bCs/>
        </w:rPr>
        <w:t xml:space="preserve"> КВАЛИТЕТА РАДА</w:t>
      </w:r>
      <w:r>
        <w:rPr>
          <w:b/>
          <w:bCs/>
        </w:rPr>
        <w:br/>
      </w:r>
    </w:p>
    <w:p w:rsidR="007B0474" w:rsidRDefault="007B0474" w:rsidP="005F7F9F">
      <w:proofErr w:type="gramStart"/>
      <w:r w:rsidRPr="007B0474">
        <w:t>Постојање интегрисаног плана сталног унапређења квалитета рада здравствене установе и</w:t>
      </w:r>
      <w:r>
        <w:t xml:space="preserve"> </w:t>
      </w:r>
      <w:r w:rsidRPr="007B0474">
        <w:t>др</w:t>
      </w:r>
      <w:r>
        <w:t>.</w:t>
      </w:r>
      <w:proofErr w:type="gramEnd"/>
    </w:p>
    <w:p w:rsidR="007B0474" w:rsidRDefault="007B0474" w:rsidP="005F7F9F"/>
    <w:p w:rsidR="007B0474" w:rsidRPr="007B0474" w:rsidRDefault="007B0474" w:rsidP="005D2076">
      <w:pPr>
        <w:jc w:val="center"/>
      </w:pPr>
      <w:r w:rsidRPr="007B0474">
        <w:rPr>
          <w:b/>
          <w:bCs/>
        </w:rPr>
        <w:t>XI СТИЦАЊЕ И ОБНОВА ЗНАЊА И ВЕШТИНА ЗАПОСЛЕНИХ</w:t>
      </w:r>
    </w:p>
    <w:p w:rsidR="00264E20" w:rsidRPr="007B0474" w:rsidRDefault="005D2076" w:rsidP="007B0474">
      <w:pPr>
        <w:numPr>
          <w:ilvl w:val="0"/>
          <w:numId w:val="34"/>
        </w:numPr>
      </w:pPr>
      <w:r w:rsidRPr="007B0474">
        <w:t>Постојање плана едукације за све запослене у здравственој установи;</w:t>
      </w:r>
    </w:p>
    <w:p w:rsidR="00264E20" w:rsidRPr="007B0474" w:rsidRDefault="005D2076" w:rsidP="007B0474">
      <w:pPr>
        <w:numPr>
          <w:ilvl w:val="0"/>
          <w:numId w:val="34"/>
        </w:numPr>
      </w:pPr>
      <w:r w:rsidRPr="007B0474">
        <w:t xml:space="preserve">Број радионица, едукативних скупова и семинара одржаних у здравственој установи (извештава се као апсолутни број радионица, едукативних скупова и семинара одржаних у здравственој установи у току извештајног периода) </w:t>
      </w:r>
    </w:p>
    <w:p w:rsidR="007B0474" w:rsidRDefault="007B0474" w:rsidP="005D2076">
      <w:pPr>
        <w:jc w:val="center"/>
        <w:rPr>
          <w:b/>
          <w:bCs/>
        </w:rPr>
      </w:pPr>
      <w:r w:rsidRPr="007B0474">
        <w:rPr>
          <w:b/>
          <w:bCs/>
        </w:rPr>
        <w:t>ДОСТАВЉАЊЕ ПОДАТАКА О ПОКАЗАТЕЉИМА КВАЛИТЕТА</w:t>
      </w:r>
    </w:p>
    <w:p w:rsidR="00264E20" w:rsidRPr="007B0474" w:rsidRDefault="005D2076" w:rsidP="007B0474">
      <w:pPr>
        <w:numPr>
          <w:ilvl w:val="0"/>
          <w:numId w:val="35"/>
        </w:numPr>
      </w:pPr>
      <w:r w:rsidRPr="007B0474">
        <w:t>Здравствен</w:t>
      </w:r>
      <w:r w:rsidR="007B0474">
        <w:t xml:space="preserve">а установа прикупља податке за </w:t>
      </w:r>
      <w:r w:rsidRPr="007B0474">
        <w:t>израчунавање показатеља квалитета, које</w:t>
      </w:r>
      <w:r w:rsidRPr="007B0474">
        <w:br/>
        <w:t>једанпут годишње преко надлежног завода за јавно здравље доставља Институту за јавно</w:t>
      </w:r>
      <w:r w:rsidRPr="007B0474">
        <w:br/>
        <w:t>здравље Србије "др Милан Јовановић Батут".</w:t>
      </w:r>
    </w:p>
    <w:p w:rsidR="00264E20" w:rsidRDefault="005D2076" w:rsidP="007B0474">
      <w:pPr>
        <w:numPr>
          <w:ilvl w:val="0"/>
          <w:numId w:val="35"/>
        </w:numPr>
      </w:pPr>
      <w:r w:rsidRPr="007B0474">
        <w:t xml:space="preserve">Завод за јавно здравље основан за </w:t>
      </w:r>
      <w:proofErr w:type="gramStart"/>
      <w:r w:rsidRPr="007B0474">
        <w:t>територију  Републике</w:t>
      </w:r>
      <w:proofErr w:type="gramEnd"/>
      <w:r w:rsidRPr="007B0474">
        <w:t xml:space="preserve"> годишње доставља извештај о показатељима квалитета здравствене заштите  Министарству здравља и Републичком заводу за здравствено осигурање.</w:t>
      </w:r>
    </w:p>
    <w:p w:rsidR="007B0474" w:rsidRPr="007B0474" w:rsidRDefault="007B0474" w:rsidP="007B0474"/>
    <w:p w:rsidR="007B0474" w:rsidRPr="0042652A" w:rsidRDefault="007B0474" w:rsidP="005F7F9F"/>
    <w:sectPr w:rsidR="007B0474" w:rsidRPr="0042652A" w:rsidSect="000758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0484A"/>
    <w:multiLevelType w:val="hybridMultilevel"/>
    <w:tmpl w:val="01E4C44C"/>
    <w:lvl w:ilvl="0" w:tplc="37204418">
      <w:start w:val="1"/>
      <w:numFmt w:val="bullet"/>
      <w:lvlText w:val="•"/>
      <w:lvlJc w:val="left"/>
      <w:pPr>
        <w:tabs>
          <w:tab w:val="num" w:pos="720"/>
        </w:tabs>
        <w:ind w:left="720" w:hanging="360"/>
      </w:pPr>
      <w:rPr>
        <w:rFonts w:ascii="Times New Roman" w:hAnsi="Times New Roman" w:hint="default"/>
      </w:rPr>
    </w:lvl>
    <w:lvl w:ilvl="1" w:tplc="B85079CE" w:tentative="1">
      <w:start w:val="1"/>
      <w:numFmt w:val="bullet"/>
      <w:lvlText w:val="•"/>
      <w:lvlJc w:val="left"/>
      <w:pPr>
        <w:tabs>
          <w:tab w:val="num" w:pos="1440"/>
        </w:tabs>
        <w:ind w:left="1440" w:hanging="360"/>
      </w:pPr>
      <w:rPr>
        <w:rFonts w:ascii="Times New Roman" w:hAnsi="Times New Roman" w:hint="default"/>
      </w:rPr>
    </w:lvl>
    <w:lvl w:ilvl="2" w:tplc="4BD6A086" w:tentative="1">
      <w:start w:val="1"/>
      <w:numFmt w:val="bullet"/>
      <w:lvlText w:val="•"/>
      <w:lvlJc w:val="left"/>
      <w:pPr>
        <w:tabs>
          <w:tab w:val="num" w:pos="2160"/>
        </w:tabs>
        <w:ind w:left="2160" w:hanging="360"/>
      </w:pPr>
      <w:rPr>
        <w:rFonts w:ascii="Times New Roman" w:hAnsi="Times New Roman" w:hint="default"/>
      </w:rPr>
    </w:lvl>
    <w:lvl w:ilvl="3" w:tplc="9BDA631C" w:tentative="1">
      <w:start w:val="1"/>
      <w:numFmt w:val="bullet"/>
      <w:lvlText w:val="•"/>
      <w:lvlJc w:val="left"/>
      <w:pPr>
        <w:tabs>
          <w:tab w:val="num" w:pos="2880"/>
        </w:tabs>
        <w:ind w:left="2880" w:hanging="360"/>
      </w:pPr>
      <w:rPr>
        <w:rFonts w:ascii="Times New Roman" w:hAnsi="Times New Roman" w:hint="default"/>
      </w:rPr>
    </w:lvl>
    <w:lvl w:ilvl="4" w:tplc="8EB2BF88" w:tentative="1">
      <w:start w:val="1"/>
      <w:numFmt w:val="bullet"/>
      <w:lvlText w:val="•"/>
      <w:lvlJc w:val="left"/>
      <w:pPr>
        <w:tabs>
          <w:tab w:val="num" w:pos="3600"/>
        </w:tabs>
        <w:ind w:left="3600" w:hanging="360"/>
      </w:pPr>
      <w:rPr>
        <w:rFonts w:ascii="Times New Roman" w:hAnsi="Times New Roman" w:hint="default"/>
      </w:rPr>
    </w:lvl>
    <w:lvl w:ilvl="5" w:tplc="4F3ACB60" w:tentative="1">
      <w:start w:val="1"/>
      <w:numFmt w:val="bullet"/>
      <w:lvlText w:val="•"/>
      <w:lvlJc w:val="left"/>
      <w:pPr>
        <w:tabs>
          <w:tab w:val="num" w:pos="4320"/>
        </w:tabs>
        <w:ind w:left="4320" w:hanging="360"/>
      </w:pPr>
      <w:rPr>
        <w:rFonts w:ascii="Times New Roman" w:hAnsi="Times New Roman" w:hint="default"/>
      </w:rPr>
    </w:lvl>
    <w:lvl w:ilvl="6" w:tplc="C644CCBA" w:tentative="1">
      <w:start w:val="1"/>
      <w:numFmt w:val="bullet"/>
      <w:lvlText w:val="•"/>
      <w:lvlJc w:val="left"/>
      <w:pPr>
        <w:tabs>
          <w:tab w:val="num" w:pos="5040"/>
        </w:tabs>
        <w:ind w:left="5040" w:hanging="360"/>
      </w:pPr>
      <w:rPr>
        <w:rFonts w:ascii="Times New Roman" w:hAnsi="Times New Roman" w:hint="default"/>
      </w:rPr>
    </w:lvl>
    <w:lvl w:ilvl="7" w:tplc="9E2A18C6" w:tentative="1">
      <w:start w:val="1"/>
      <w:numFmt w:val="bullet"/>
      <w:lvlText w:val="•"/>
      <w:lvlJc w:val="left"/>
      <w:pPr>
        <w:tabs>
          <w:tab w:val="num" w:pos="5760"/>
        </w:tabs>
        <w:ind w:left="5760" w:hanging="360"/>
      </w:pPr>
      <w:rPr>
        <w:rFonts w:ascii="Times New Roman" w:hAnsi="Times New Roman" w:hint="default"/>
      </w:rPr>
    </w:lvl>
    <w:lvl w:ilvl="8" w:tplc="D1F8CE62" w:tentative="1">
      <w:start w:val="1"/>
      <w:numFmt w:val="bullet"/>
      <w:lvlText w:val="•"/>
      <w:lvlJc w:val="left"/>
      <w:pPr>
        <w:tabs>
          <w:tab w:val="num" w:pos="6480"/>
        </w:tabs>
        <w:ind w:left="6480" w:hanging="360"/>
      </w:pPr>
      <w:rPr>
        <w:rFonts w:ascii="Times New Roman" w:hAnsi="Times New Roman" w:hint="default"/>
      </w:rPr>
    </w:lvl>
  </w:abstractNum>
  <w:abstractNum w:abstractNumId="1">
    <w:nsid w:val="00E44741"/>
    <w:multiLevelType w:val="hybridMultilevel"/>
    <w:tmpl w:val="AE5C8B6C"/>
    <w:lvl w:ilvl="0" w:tplc="21A2C02C">
      <w:start w:val="1"/>
      <w:numFmt w:val="bullet"/>
      <w:lvlText w:val="•"/>
      <w:lvlJc w:val="left"/>
      <w:pPr>
        <w:tabs>
          <w:tab w:val="num" w:pos="720"/>
        </w:tabs>
        <w:ind w:left="720" w:hanging="360"/>
      </w:pPr>
      <w:rPr>
        <w:rFonts w:ascii="Times New Roman" w:hAnsi="Times New Roman" w:hint="default"/>
      </w:rPr>
    </w:lvl>
    <w:lvl w:ilvl="1" w:tplc="0114BB08" w:tentative="1">
      <w:start w:val="1"/>
      <w:numFmt w:val="bullet"/>
      <w:lvlText w:val="•"/>
      <w:lvlJc w:val="left"/>
      <w:pPr>
        <w:tabs>
          <w:tab w:val="num" w:pos="1440"/>
        </w:tabs>
        <w:ind w:left="1440" w:hanging="360"/>
      </w:pPr>
      <w:rPr>
        <w:rFonts w:ascii="Times New Roman" w:hAnsi="Times New Roman" w:hint="default"/>
      </w:rPr>
    </w:lvl>
    <w:lvl w:ilvl="2" w:tplc="B0123E60" w:tentative="1">
      <w:start w:val="1"/>
      <w:numFmt w:val="bullet"/>
      <w:lvlText w:val="•"/>
      <w:lvlJc w:val="left"/>
      <w:pPr>
        <w:tabs>
          <w:tab w:val="num" w:pos="2160"/>
        </w:tabs>
        <w:ind w:left="2160" w:hanging="360"/>
      </w:pPr>
      <w:rPr>
        <w:rFonts w:ascii="Times New Roman" w:hAnsi="Times New Roman" w:hint="default"/>
      </w:rPr>
    </w:lvl>
    <w:lvl w:ilvl="3" w:tplc="716E09A0" w:tentative="1">
      <w:start w:val="1"/>
      <w:numFmt w:val="bullet"/>
      <w:lvlText w:val="•"/>
      <w:lvlJc w:val="left"/>
      <w:pPr>
        <w:tabs>
          <w:tab w:val="num" w:pos="2880"/>
        </w:tabs>
        <w:ind w:left="2880" w:hanging="360"/>
      </w:pPr>
      <w:rPr>
        <w:rFonts w:ascii="Times New Roman" w:hAnsi="Times New Roman" w:hint="default"/>
      </w:rPr>
    </w:lvl>
    <w:lvl w:ilvl="4" w:tplc="C450A542" w:tentative="1">
      <w:start w:val="1"/>
      <w:numFmt w:val="bullet"/>
      <w:lvlText w:val="•"/>
      <w:lvlJc w:val="left"/>
      <w:pPr>
        <w:tabs>
          <w:tab w:val="num" w:pos="3600"/>
        </w:tabs>
        <w:ind w:left="3600" w:hanging="360"/>
      </w:pPr>
      <w:rPr>
        <w:rFonts w:ascii="Times New Roman" w:hAnsi="Times New Roman" w:hint="default"/>
      </w:rPr>
    </w:lvl>
    <w:lvl w:ilvl="5" w:tplc="552497DE" w:tentative="1">
      <w:start w:val="1"/>
      <w:numFmt w:val="bullet"/>
      <w:lvlText w:val="•"/>
      <w:lvlJc w:val="left"/>
      <w:pPr>
        <w:tabs>
          <w:tab w:val="num" w:pos="4320"/>
        </w:tabs>
        <w:ind w:left="4320" w:hanging="360"/>
      </w:pPr>
      <w:rPr>
        <w:rFonts w:ascii="Times New Roman" w:hAnsi="Times New Roman" w:hint="default"/>
      </w:rPr>
    </w:lvl>
    <w:lvl w:ilvl="6" w:tplc="B9D0D4C2" w:tentative="1">
      <w:start w:val="1"/>
      <w:numFmt w:val="bullet"/>
      <w:lvlText w:val="•"/>
      <w:lvlJc w:val="left"/>
      <w:pPr>
        <w:tabs>
          <w:tab w:val="num" w:pos="5040"/>
        </w:tabs>
        <w:ind w:left="5040" w:hanging="360"/>
      </w:pPr>
      <w:rPr>
        <w:rFonts w:ascii="Times New Roman" w:hAnsi="Times New Roman" w:hint="default"/>
      </w:rPr>
    </w:lvl>
    <w:lvl w:ilvl="7" w:tplc="A62C900A" w:tentative="1">
      <w:start w:val="1"/>
      <w:numFmt w:val="bullet"/>
      <w:lvlText w:val="•"/>
      <w:lvlJc w:val="left"/>
      <w:pPr>
        <w:tabs>
          <w:tab w:val="num" w:pos="5760"/>
        </w:tabs>
        <w:ind w:left="5760" w:hanging="360"/>
      </w:pPr>
      <w:rPr>
        <w:rFonts w:ascii="Times New Roman" w:hAnsi="Times New Roman" w:hint="default"/>
      </w:rPr>
    </w:lvl>
    <w:lvl w:ilvl="8" w:tplc="7BE2F1CE" w:tentative="1">
      <w:start w:val="1"/>
      <w:numFmt w:val="bullet"/>
      <w:lvlText w:val="•"/>
      <w:lvlJc w:val="left"/>
      <w:pPr>
        <w:tabs>
          <w:tab w:val="num" w:pos="6480"/>
        </w:tabs>
        <w:ind w:left="6480" w:hanging="360"/>
      </w:pPr>
      <w:rPr>
        <w:rFonts w:ascii="Times New Roman" w:hAnsi="Times New Roman" w:hint="default"/>
      </w:rPr>
    </w:lvl>
  </w:abstractNum>
  <w:abstractNum w:abstractNumId="2">
    <w:nsid w:val="023B3923"/>
    <w:multiLevelType w:val="hybridMultilevel"/>
    <w:tmpl w:val="53B817D6"/>
    <w:lvl w:ilvl="0" w:tplc="F38620EA">
      <w:start w:val="1"/>
      <w:numFmt w:val="bullet"/>
      <w:lvlText w:val="•"/>
      <w:lvlJc w:val="left"/>
      <w:pPr>
        <w:tabs>
          <w:tab w:val="num" w:pos="720"/>
        </w:tabs>
        <w:ind w:left="720" w:hanging="360"/>
      </w:pPr>
      <w:rPr>
        <w:rFonts w:ascii="Times New Roman" w:hAnsi="Times New Roman" w:hint="default"/>
      </w:rPr>
    </w:lvl>
    <w:lvl w:ilvl="1" w:tplc="1A14BB08" w:tentative="1">
      <w:start w:val="1"/>
      <w:numFmt w:val="bullet"/>
      <w:lvlText w:val="•"/>
      <w:lvlJc w:val="left"/>
      <w:pPr>
        <w:tabs>
          <w:tab w:val="num" w:pos="1440"/>
        </w:tabs>
        <w:ind w:left="1440" w:hanging="360"/>
      </w:pPr>
      <w:rPr>
        <w:rFonts w:ascii="Times New Roman" w:hAnsi="Times New Roman" w:hint="default"/>
      </w:rPr>
    </w:lvl>
    <w:lvl w:ilvl="2" w:tplc="A6CA33C4" w:tentative="1">
      <w:start w:val="1"/>
      <w:numFmt w:val="bullet"/>
      <w:lvlText w:val="•"/>
      <w:lvlJc w:val="left"/>
      <w:pPr>
        <w:tabs>
          <w:tab w:val="num" w:pos="2160"/>
        </w:tabs>
        <w:ind w:left="2160" w:hanging="360"/>
      </w:pPr>
      <w:rPr>
        <w:rFonts w:ascii="Times New Roman" w:hAnsi="Times New Roman" w:hint="default"/>
      </w:rPr>
    </w:lvl>
    <w:lvl w:ilvl="3" w:tplc="3230A8F4" w:tentative="1">
      <w:start w:val="1"/>
      <w:numFmt w:val="bullet"/>
      <w:lvlText w:val="•"/>
      <w:lvlJc w:val="left"/>
      <w:pPr>
        <w:tabs>
          <w:tab w:val="num" w:pos="2880"/>
        </w:tabs>
        <w:ind w:left="2880" w:hanging="360"/>
      </w:pPr>
      <w:rPr>
        <w:rFonts w:ascii="Times New Roman" w:hAnsi="Times New Roman" w:hint="default"/>
      </w:rPr>
    </w:lvl>
    <w:lvl w:ilvl="4" w:tplc="3440F61C" w:tentative="1">
      <w:start w:val="1"/>
      <w:numFmt w:val="bullet"/>
      <w:lvlText w:val="•"/>
      <w:lvlJc w:val="left"/>
      <w:pPr>
        <w:tabs>
          <w:tab w:val="num" w:pos="3600"/>
        </w:tabs>
        <w:ind w:left="3600" w:hanging="360"/>
      </w:pPr>
      <w:rPr>
        <w:rFonts w:ascii="Times New Roman" w:hAnsi="Times New Roman" w:hint="default"/>
      </w:rPr>
    </w:lvl>
    <w:lvl w:ilvl="5" w:tplc="4960354A" w:tentative="1">
      <w:start w:val="1"/>
      <w:numFmt w:val="bullet"/>
      <w:lvlText w:val="•"/>
      <w:lvlJc w:val="left"/>
      <w:pPr>
        <w:tabs>
          <w:tab w:val="num" w:pos="4320"/>
        </w:tabs>
        <w:ind w:left="4320" w:hanging="360"/>
      </w:pPr>
      <w:rPr>
        <w:rFonts w:ascii="Times New Roman" w:hAnsi="Times New Roman" w:hint="default"/>
      </w:rPr>
    </w:lvl>
    <w:lvl w:ilvl="6" w:tplc="AD88D2F0" w:tentative="1">
      <w:start w:val="1"/>
      <w:numFmt w:val="bullet"/>
      <w:lvlText w:val="•"/>
      <w:lvlJc w:val="left"/>
      <w:pPr>
        <w:tabs>
          <w:tab w:val="num" w:pos="5040"/>
        </w:tabs>
        <w:ind w:left="5040" w:hanging="360"/>
      </w:pPr>
      <w:rPr>
        <w:rFonts w:ascii="Times New Roman" w:hAnsi="Times New Roman" w:hint="default"/>
      </w:rPr>
    </w:lvl>
    <w:lvl w:ilvl="7" w:tplc="D3B09A92" w:tentative="1">
      <w:start w:val="1"/>
      <w:numFmt w:val="bullet"/>
      <w:lvlText w:val="•"/>
      <w:lvlJc w:val="left"/>
      <w:pPr>
        <w:tabs>
          <w:tab w:val="num" w:pos="5760"/>
        </w:tabs>
        <w:ind w:left="5760" w:hanging="360"/>
      </w:pPr>
      <w:rPr>
        <w:rFonts w:ascii="Times New Roman" w:hAnsi="Times New Roman" w:hint="default"/>
      </w:rPr>
    </w:lvl>
    <w:lvl w:ilvl="8" w:tplc="6BE241E2" w:tentative="1">
      <w:start w:val="1"/>
      <w:numFmt w:val="bullet"/>
      <w:lvlText w:val="•"/>
      <w:lvlJc w:val="left"/>
      <w:pPr>
        <w:tabs>
          <w:tab w:val="num" w:pos="6480"/>
        </w:tabs>
        <w:ind w:left="6480" w:hanging="360"/>
      </w:pPr>
      <w:rPr>
        <w:rFonts w:ascii="Times New Roman" w:hAnsi="Times New Roman" w:hint="default"/>
      </w:rPr>
    </w:lvl>
  </w:abstractNum>
  <w:abstractNum w:abstractNumId="3">
    <w:nsid w:val="052B6B3A"/>
    <w:multiLevelType w:val="hybridMultilevel"/>
    <w:tmpl w:val="9F621CD4"/>
    <w:lvl w:ilvl="0" w:tplc="55B69FFA">
      <w:start w:val="1"/>
      <w:numFmt w:val="bullet"/>
      <w:lvlText w:val="•"/>
      <w:lvlJc w:val="left"/>
      <w:pPr>
        <w:tabs>
          <w:tab w:val="num" w:pos="720"/>
        </w:tabs>
        <w:ind w:left="720" w:hanging="360"/>
      </w:pPr>
      <w:rPr>
        <w:rFonts w:ascii="Times New Roman" w:hAnsi="Times New Roman" w:hint="default"/>
      </w:rPr>
    </w:lvl>
    <w:lvl w:ilvl="1" w:tplc="DB504D8E" w:tentative="1">
      <w:start w:val="1"/>
      <w:numFmt w:val="bullet"/>
      <w:lvlText w:val="•"/>
      <w:lvlJc w:val="left"/>
      <w:pPr>
        <w:tabs>
          <w:tab w:val="num" w:pos="1440"/>
        </w:tabs>
        <w:ind w:left="1440" w:hanging="360"/>
      </w:pPr>
      <w:rPr>
        <w:rFonts w:ascii="Times New Roman" w:hAnsi="Times New Roman" w:hint="default"/>
      </w:rPr>
    </w:lvl>
    <w:lvl w:ilvl="2" w:tplc="B5A289CC" w:tentative="1">
      <w:start w:val="1"/>
      <w:numFmt w:val="bullet"/>
      <w:lvlText w:val="•"/>
      <w:lvlJc w:val="left"/>
      <w:pPr>
        <w:tabs>
          <w:tab w:val="num" w:pos="2160"/>
        </w:tabs>
        <w:ind w:left="2160" w:hanging="360"/>
      </w:pPr>
      <w:rPr>
        <w:rFonts w:ascii="Times New Roman" w:hAnsi="Times New Roman" w:hint="default"/>
      </w:rPr>
    </w:lvl>
    <w:lvl w:ilvl="3" w:tplc="DEB66A7A" w:tentative="1">
      <w:start w:val="1"/>
      <w:numFmt w:val="bullet"/>
      <w:lvlText w:val="•"/>
      <w:lvlJc w:val="left"/>
      <w:pPr>
        <w:tabs>
          <w:tab w:val="num" w:pos="2880"/>
        </w:tabs>
        <w:ind w:left="2880" w:hanging="360"/>
      </w:pPr>
      <w:rPr>
        <w:rFonts w:ascii="Times New Roman" w:hAnsi="Times New Roman" w:hint="default"/>
      </w:rPr>
    </w:lvl>
    <w:lvl w:ilvl="4" w:tplc="329CF0F4" w:tentative="1">
      <w:start w:val="1"/>
      <w:numFmt w:val="bullet"/>
      <w:lvlText w:val="•"/>
      <w:lvlJc w:val="left"/>
      <w:pPr>
        <w:tabs>
          <w:tab w:val="num" w:pos="3600"/>
        </w:tabs>
        <w:ind w:left="3600" w:hanging="360"/>
      </w:pPr>
      <w:rPr>
        <w:rFonts w:ascii="Times New Roman" w:hAnsi="Times New Roman" w:hint="default"/>
      </w:rPr>
    </w:lvl>
    <w:lvl w:ilvl="5" w:tplc="7BD892A0" w:tentative="1">
      <w:start w:val="1"/>
      <w:numFmt w:val="bullet"/>
      <w:lvlText w:val="•"/>
      <w:lvlJc w:val="left"/>
      <w:pPr>
        <w:tabs>
          <w:tab w:val="num" w:pos="4320"/>
        </w:tabs>
        <w:ind w:left="4320" w:hanging="360"/>
      </w:pPr>
      <w:rPr>
        <w:rFonts w:ascii="Times New Roman" w:hAnsi="Times New Roman" w:hint="default"/>
      </w:rPr>
    </w:lvl>
    <w:lvl w:ilvl="6" w:tplc="77CA0D46" w:tentative="1">
      <w:start w:val="1"/>
      <w:numFmt w:val="bullet"/>
      <w:lvlText w:val="•"/>
      <w:lvlJc w:val="left"/>
      <w:pPr>
        <w:tabs>
          <w:tab w:val="num" w:pos="5040"/>
        </w:tabs>
        <w:ind w:left="5040" w:hanging="360"/>
      </w:pPr>
      <w:rPr>
        <w:rFonts w:ascii="Times New Roman" w:hAnsi="Times New Roman" w:hint="default"/>
      </w:rPr>
    </w:lvl>
    <w:lvl w:ilvl="7" w:tplc="A1A4AD2C" w:tentative="1">
      <w:start w:val="1"/>
      <w:numFmt w:val="bullet"/>
      <w:lvlText w:val="•"/>
      <w:lvlJc w:val="left"/>
      <w:pPr>
        <w:tabs>
          <w:tab w:val="num" w:pos="5760"/>
        </w:tabs>
        <w:ind w:left="5760" w:hanging="360"/>
      </w:pPr>
      <w:rPr>
        <w:rFonts w:ascii="Times New Roman" w:hAnsi="Times New Roman" w:hint="default"/>
      </w:rPr>
    </w:lvl>
    <w:lvl w:ilvl="8" w:tplc="2310656E" w:tentative="1">
      <w:start w:val="1"/>
      <w:numFmt w:val="bullet"/>
      <w:lvlText w:val="•"/>
      <w:lvlJc w:val="left"/>
      <w:pPr>
        <w:tabs>
          <w:tab w:val="num" w:pos="6480"/>
        </w:tabs>
        <w:ind w:left="6480" w:hanging="360"/>
      </w:pPr>
      <w:rPr>
        <w:rFonts w:ascii="Times New Roman" w:hAnsi="Times New Roman" w:hint="default"/>
      </w:rPr>
    </w:lvl>
  </w:abstractNum>
  <w:abstractNum w:abstractNumId="4">
    <w:nsid w:val="0EC96785"/>
    <w:multiLevelType w:val="hybridMultilevel"/>
    <w:tmpl w:val="3A4A8598"/>
    <w:lvl w:ilvl="0" w:tplc="A11A0C24">
      <w:start w:val="1"/>
      <w:numFmt w:val="decimal"/>
      <w:lvlText w:val="%1."/>
      <w:lvlJc w:val="left"/>
      <w:pPr>
        <w:tabs>
          <w:tab w:val="num" w:pos="720"/>
        </w:tabs>
        <w:ind w:left="720" w:hanging="360"/>
      </w:pPr>
    </w:lvl>
    <w:lvl w:ilvl="1" w:tplc="0016CBCC" w:tentative="1">
      <w:start w:val="1"/>
      <w:numFmt w:val="decimal"/>
      <w:lvlText w:val="%2."/>
      <w:lvlJc w:val="left"/>
      <w:pPr>
        <w:tabs>
          <w:tab w:val="num" w:pos="1440"/>
        </w:tabs>
        <w:ind w:left="1440" w:hanging="360"/>
      </w:pPr>
    </w:lvl>
    <w:lvl w:ilvl="2" w:tplc="C6205220" w:tentative="1">
      <w:start w:val="1"/>
      <w:numFmt w:val="decimal"/>
      <w:lvlText w:val="%3."/>
      <w:lvlJc w:val="left"/>
      <w:pPr>
        <w:tabs>
          <w:tab w:val="num" w:pos="2160"/>
        </w:tabs>
        <w:ind w:left="2160" w:hanging="360"/>
      </w:pPr>
    </w:lvl>
    <w:lvl w:ilvl="3" w:tplc="2C90F828" w:tentative="1">
      <w:start w:val="1"/>
      <w:numFmt w:val="decimal"/>
      <w:lvlText w:val="%4."/>
      <w:lvlJc w:val="left"/>
      <w:pPr>
        <w:tabs>
          <w:tab w:val="num" w:pos="2880"/>
        </w:tabs>
        <w:ind w:left="2880" w:hanging="360"/>
      </w:pPr>
    </w:lvl>
    <w:lvl w:ilvl="4" w:tplc="9BCA2DD4" w:tentative="1">
      <w:start w:val="1"/>
      <w:numFmt w:val="decimal"/>
      <w:lvlText w:val="%5."/>
      <w:lvlJc w:val="left"/>
      <w:pPr>
        <w:tabs>
          <w:tab w:val="num" w:pos="3600"/>
        </w:tabs>
        <w:ind w:left="3600" w:hanging="360"/>
      </w:pPr>
    </w:lvl>
    <w:lvl w:ilvl="5" w:tplc="81AAF304" w:tentative="1">
      <w:start w:val="1"/>
      <w:numFmt w:val="decimal"/>
      <w:lvlText w:val="%6."/>
      <w:lvlJc w:val="left"/>
      <w:pPr>
        <w:tabs>
          <w:tab w:val="num" w:pos="4320"/>
        </w:tabs>
        <w:ind w:left="4320" w:hanging="360"/>
      </w:pPr>
    </w:lvl>
    <w:lvl w:ilvl="6" w:tplc="A7505098" w:tentative="1">
      <w:start w:val="1"/>
      <w:numFmt w:val="decimal"/>
      <w:lvlText w:val="%7."/>
      <w:lvlJc w:val="left"/>
      <w:pPr>
        <w:tabs>
          <w:tab w:val="num" w:pos="5040"/>
        </w:tabs>
        <w:ind w:left="5040" w:hanging="360"/>
      </w:pPr>
    </w:lvl>
    <w:lvl w:ilvl="7" w:tplc="55ECDA92" w:tentative="1">
      <w:start w:val="1"/>
      <w:numFmt w:val="decimal"/>
      <w:lvlText w:val="%8."/>
      <w:lvlJc w:val="left"/>
      <w:pPr>
        <w:tabs>
          <w:tab w:val="num" w:pos="5760"/>
        </w:tabs>
        <w:ind w:left="5760" w:hanging="360"/>
      </w:pPr>
    </w:lvl>
    <w:lvl w:ilvl="8" w:tplc="AAEE029C" w:tentative="1">
      <w:start w:val="1"/>
      <w:numFmt w:val="decimal"/>
      <w:lvlText w:val="%9."/>
      <w:lvlJc w:val="left"/>
      <w:pPr>
        <w:tabs>
          <w:tab w:val="num" w:pos="6480"/>
        </w:tabs>
        <w:ind w:left="6480" w:hanging="360"/>
      </w:pPr>
    </w:lvl>
  </w:abstractNum>
  <w:abstractNum w:abstractNumId="5">
    <w:nsid w:val="0F457ACA"/>
    <w:multiLevelType w:val="hybridMultilevel"/>
    <w:tmpl w:val="DF78AA48"/>
    <w:lvl w:ilvl="0" w:tplc="12B64742">
      <w:start w:val="1"/>
      <w:numFmt w:val="bullet"/>
      <w:lvlText w:val="•"/>
      <w:lvlJc w:val="left"/>
      <w:pPr>
        <w:tabs>
          <w:tab w:val="num" w:pos="720"/>
        </w:tabs>
        <w:ind w:left="720" w:hanging="360"/>
      </w:pPr>
      <w:rPr>
        <w:rFonts w:ascii="Times New Roman" w:hAnsi="Times New Roman" w:hint="default"/>
      </w:rPr>
    </w:lvl>
    <w:lvl w:ilvl="1" w:tplc="FFEC94A6" w:tentative="1">
      <w:start w:val="1"/>
      <w:numFmt w:val="bullet"/>
      <w:lvlText w:val="•"/>
      <w:lvlJc w:val="left"/>
      <w:pPr>
        <w:tabs>
          <w:tab w:val="num" w:pos="1440"/>
        </w:tabs>
        <w:ind w:left="1440" w:hanging="360"/>
      </w:pPr>
      <w:rPr>
        <w:rFonts w:ascii="Times New Roman" w:hAnsi="Times New Roman" w:hint="default"/>
      </w:rPr>
    </w:lvl>
    <w:lvl w:ilvl="2" w:tplc="38F69A30" w:tentative="1">
      <w:start w:val="1"/>
      <w:numFmt w:val="bullet"/>
      <w:lvlText w:val="•"/>
      <w:lvlJc w:val="left"/>
      <w:pPr>
        <w:tabs>
          <w:tab w:val="num" w:pos="2160"/>
        </w:tabs>
        <w:ind w:left="2160" w:hanging="360"/>
      </w:pPr>
      <w:rPr>
        <w:rFonts w:ascii="Times New Roman" w:hAnsi="Times New Roman" w:hint="default"/>
      </w:rPr>
    </w:lvl>
    <w:lvl w:ilvl="3" w:tplc="9A042800" w:tentative="1">
      <w:start w:val="1"/>
      <w:numFmt w:val="bullet"/>
      <w:lvlText w:val="•"/>
      <w:lvlJc w:val="left"/>
      <w:pPr>
        <w:tabs>
          <w:tab w:val="num" w:pos="2880"/>
        </w:tabs>
        <w:ind w:left="2880" w:hanging="360"/>
      </w:pPr>
      <w:rPr>
        <w:rFonts w:ascii="Times New Roman" w:hAnsi="Times New Roman" w:hint="default"/>
      </w:rPr>
    </w:lvl>
    <w:lvl w:ilvl="4" w:tplc="DE3C3CBC" w:tentative="1">
      <w:start w:val="1"/>
      <w:numFmt w:val="bullet"/>
      <w:lvlText w:val="•"/>
      <w:lvlJc w:val="left"/>
      <w:pPr>
        <w:tabs>
          <w:tab w:val="num" w:pos="3600"/>
        </w:tabs>
        <w:ind w:left="3600" w:hanging="360"/>
      </w:pPr>
      <w:rPr>
        <w:rFonts w:ascii="Times New Roman" w:hAnsi="Times New Roman" w:hint="default"/>
      </w:rPr>
    </w:lvl>
    <w:lvl w:ilvl="5" w:tplc="7132F496" w:tentative="1">
      <w:start w:val="1"/>
      <w:numFmt w:val="bullet"/>
      <w:lvlText w:val="•"/>
      <w:lvlJc w:val="left"/>
      <w:pPr>
        <w:tabs>
          <w:tab w:val="num" w:pos="4320"/>
        </w:tabs>
        <w:ind w:left="4320" w:hanging="360"/>
      </w:pPr>
      <w:rPr>
        <w:rFonts w:ascii="Times New Roman" w:hAnsi="Times New Roman" w:hint="default"/>
      </w:rPr>
    </w:lvl>
    <w:lvl w:ilvl="6" w:tplc="B0868FAC" w:tentative="1">
      <w:start w:val="1"/>
      <w:numFmt w:val="bullet"/>
      <w:lvlText w:val="•"/>
      <w:lvlJc w:val="left"/>
      <w:pPr>
        <w:tabs>
          <w:tab w:val="num" w:pos="5040"/>
        </w:tabs>
        <w:ind w:left="5040" w:hanging="360"/>
      </w:pPr>
      <w:rPr>
        <w:rFonts w:ascii="Times New Roman" w:hAnsi="Times New Roman" w:hint="default"/>
      </w:rPr>
    </w:lvl>
    <w:lvl w:ilvl="7" w:tplc="22B8734C" w:tentative="1">
      <w:start w:val="1"/>
      <w:numFmt w:val="bullet"/>
      <w:lvlText w:val="•"/>
      <w:lvlJc w:val="left"/>
      <w:pPr>
        <w:tabs>
          <w:tab w:val="num" w:pos="5760"/>
        </w:tabs>
        <w:ind w:left="5760" w:hanging="360"/>
      </w:pPr>
      <w:rPr>
        <w:rFonts w:ascii="Times New Roman" w:hAnsi="Times New Roman" w:hint="default"/>
      </w:rPr>
    </w:lvl>
    <w:lvl w:ilvl="8" w:tplc="B09003A8" w:tentative="1">
      <w:start w:val="1"/>
      <w:numFmt w:val="bullet"/>
      <w:lvlText w:val="•"/>
      <w:lvlJc w:val="left"/>
      <w:pPr>
        <w:tabs>
          <w:tab w:val="num" w:pos="6480"/>
        </w:tabs>
        <w:ind w:left="6480" w:hanging="360"/>
      </w:pPr>
      <w:rPr>
        <w:rFonts w:ascii="Times New Roman" w:hAnsi="Times New Roman" w:hint="default"/>
      </w:rPr>
    </w:lvl>
  </w:abstractNum>
  <w:abstractNum w:abstractNumId="6">
    <w:nsid w:val="112623E7"/>
    <w:multiLevelType w:val="hybridMultilevel"/>
    <w:tmpl w:val="2118EB28"/>
    <w:lvl w:ilvl="0" w:tplc="E88CE152">
      <w:start w:val="1"/>
      <w:numFmt w:val="bullet"/>
      <w:lvlText w:val="•"/>
      <w:lvlJc w:val="left"/>
      <w:pPr>
        <w:tabs>
          <w:tab w:val="num" w:pos="720"/>
        </w:tabs>
        <w:ind w:left="720" w:hanging="360"/>
      </w:pPr>
      <w:rPr>
        <w:rFonts w:ascii="Times New Roman" w:hAnsi="Times New Roman" w:hint="default"/>
      </w:rPr>
    </w:lvl>
    <w:lvl w:ilvl="1" w:tplc="96D4C568" w:tentative="1">
      <w:start w:val="1"/>
      <w:numFmt w:val="bullet"/>
      <w:lvlText w:val="•"/>
      <w:lvlJc w:val="left"/>
      <w:pPr>
        <w:tabs>
          <w:tab w:val="num" w:pos="1440"/>
        </w:tabs>
        <w:ind w:left="1440" w:hanging="360"/>
      </w:pPr>
      <w:rPr>
        <w:rFonts w:ascii="Times New Roman" w:hAnsi="Times New Roman" w:hint="default"/>
      </w:rPr>
    </w:lvl>
    <w:lvl w:ilvl="2" w:tplc="A8BEF56A" w:tentative="1">
      <w:start w:val="1"/>
      <w:numFmt w:val="bullet"/>
      <w:lvlText w:val="•"/>
      <w:lvlJc w:val="left"/>
      <w:pPr>
        <w:tabs>
          <w:tab w:val="num" w:pos="2160"/>
        </w:tabs>
        <w:ind w:left="2160" w:hanging="360"/>
      </w:pPr>
      <w:rPr>
        <w:rFonts w:ascii="Times New Roman" w:hAnsi="Times New Roman" w:hint="default"/>
      </w:rPr>
    </w:lvl>
    <w:lvl w:ilvl="3" w:tplc="99E0C552" w:tentative="1">
      <w:start w:val="1"/>
      <w:numFmt w:val="bullet"/>
      <w:lvlText w:val="•"/>
      <w:lvlJc w:val="left"/>
      <w:pPr>
        <w:tabs>
          <w:tab w:val="num" w:pos="2880"/>
        </w:tabs>
        <w:ind w:left="2880" w:hanging="360"/>
      </w:pPr>
      <w:rPr>
        <w:rFonts w:ascii="Times New Roman" w:hAnsi="Times New Roman" w:hint="default"/>
      </w:rPr>
    </w:lvl>
    <w:lvl w:ilvl="4" w:tplc="831AE734" w:tentative="1">
      <w:start w:val="1"/>
      <w:numFmt w:val="bullet"/>
      <w:lvlText w:val="•"/>
      <w:lvlJc w:val="left"/>
      <w:pPr>
        <w:tabs>
          <w:tab w:val="num" w:pos="3600"/>
        </w:tabs>
        <w:ind w:left="3600" w:hanging="360"/>
      </w:pPr>
      <w:rPr>
        <w:rFonts w:ascii="Times New Roman" w:hAnsi="Times New Roman" w:hint="default"/>
      </w:rPr>
    </w:lvl>
    <w:lvl w:ilvl="5" w:tplc="4A2E25E6" w:tentative="1">
      <w:start w:val="1"/>
      <w:numFmt w:val="bullet"/>
      <w:lvlText w:val="•"/>
      <w:lvlJc w:val="left"/>
      <w:pPr>
        <w:tabs>
          <w:tab w:val="num" w:pos="4320"/>
        </w:tabs>
        <w:ind w:left="4320" w:hanging="360"/>
      </w:pPr>
      <w:rPr>
        <w:rFonts w:ascii="Times New Roman" w:hAnsi="Times New Roman" w:hint="default"/>
      </w:rPr>
    </w:lvl>
    <w:lvl w:ilvl="6" w:tplc="689CA6DE" w:tentative="1">
      <w:start w:val="1"/>
      <w:numFmt w:val="bullet"/>
      <w:lvlText w:val="•"/>
      <w:lvlJc w:val="left"/>
      <w:pPr>
        <w:tabs>
          <w:tab w:val="num" w:pos="5040"/>
        </w:tabs>
        <w:ind w:left="5040" w:hanging="360"/>
      </w:pPr>
      <w:rPr>
        <w:rFonts w:ascii="Times New Roman" w:hAnsi="Times New Roman" w:hint="default"/>
      </w:rPr>
    </w:lvl>
    <w:lvl w:ilvl="7" w:tplc="2FE25202" w:tentative="1">
      <w:start w:val="1"/>
      <w:numFmt w:val="bullet"/>
      <w:lvlText w:val="•"/>
      <w:lvlJc w:val="left"/>
      <w:pPr>
        <w:tabs>
          <w:tab w:val="num" w:pos="5760"/>
        </w:tabs>
        <w:ind w:left="5760" w:hanging="360"/>
      </w:pPr>
      <w:rPr>
        <w:rFonts w:ascii="Times New Roman" w:hAnsi="Times New Roman" w:hint="default"/>
      </w:rPr>
    </w:lvl>
    <w:lvl w:ilvl="8" w:tplc="A5DED5BA" w:tentative="1">
      <w:start w:val="1"/>
      <w:numFmt w:val="bullet"/>
      <w:lvlText w:val="•"/>
      <w:lvlJc w:val="left"/>
      <w:pPr>
        <w:tabs>
          <w:tab w:val="num" w:pos="6480"/>
        </w:tabs>
        <w:ind w:left="6480" w:hanging="360"/>
      </w:pPr>
      <w:rPr>
        <w:rFonts w:ascii="Times New Roman" w:hAnsi="Times New Roman" w:hint="default"/>
      </w:rPr>
    </w:lvl>
  </w:abstractNum>
  <w:abstractNum w:abstractNumId="7">
    <w:nsid w:val="145A725E"/>
    <w:multiLevelType w:val="hybridMultilevel"/>
    <w:tmpl w:val="AAAAA9F2"/>
    <w:lvl w:ilvl="0" w:tplc="2432F910">
      <w:start w:val="1"/>
      <w:numFmt w:val="bullet"/>
      <w:lvlText w:val="•"/>
      <w:lvlJc w:val="left"/>
      <w:pPr>
        <w:tabs>
          <w:tab w:val="num" w:pos="720"/>
        </w:tabs>
        <w:ind w:left="720" w:hanging="360"/>
      </w:pPr>
      <w:rPr>
        <w:rFonts w:ascii="Times New Roman" w:hAnsi="Times New Roman" w:hint="default"/>
      </w:rPr>
    </w:lvl>
    <w:lvl w:ilvl="1" w:tplc="A6A0C56E" w:tentative="1">
      <w:start w:val="1"/>
      <w:numFmt w:val="bullet"/>
      <w:lvlText w:val="•"/>
      <w:lvlJc w:val="left"/>
      <w:pPr>
        <w:tabs>
          <w:tab w:val="num" w:pos="1440"/>
        </w:tabs>
        <w:ind w:left="1440" w:hanging="360"/>
      </w:pPr>
      <w:rPr>
        <w:rFonts w:ascii="Times New Roman" w:hAnsi="Times New Roman" w:hint="default"/>
      </w:rPr>
    </w:lvl>
    <w:lvl w:ilvl="2" w:tplc="C0B44134" w:tentative="1">
      <w:start w:val="1"/>
      <w:numFmt w:val="bullet"/>
      <w:lvlText w:val="•"/>
      <w:lvlJc w:val="left"/>
      <w:pPr>
        <w:tabs>
          <w:tab w:val="num" w:pos="2160"/>
        </w:tabs>
        <w:ind w:left="2160" w:hanging="360"/>
      </w:pPr>
      <w:rPr>
        <w:rFonts w:ascii="Times New Roman" w:hAnsi="Times New Roman" w:hint="default"/>
      </w:rPr>
    </w:lvl>
    <w:lvl w:ilvl="3" w:tplc="E654D190" w:tentative="1">
      <w:start w:val="1"/>
      <w:numFmt w:val="bullet"/>
      <w:lvlText w:val="•"/>
      <w:lvlJc w:val="left"/>
      <w:pPr>
        <w:tabs>
          <w:tab w:val="num" w:pos="2880"/>
        </w:tabs>
        <w:ind w:left="2880" w:hanging="360"/>
      </w:pPr>
      <w:rPr>
        <w:rFonts w:ascii="Times New Roman" w:hAnsi="Times New Roman" w:hint="default"/>
      </w:rPr>
    </w:lvl>
    <w:lvl w:ilvl="4" w:tplc="1CCAD1FA" w:tentative="1">
      <w:start w:val="1"/>
      <w:numFmt w:val="bullet"/>
      <w:lvlText w:val="•"/>
      <w:lvlJc w:val="left"/>
      <w:pPr>
        <w:tabs>
          <w:tab w:val="num" w:pos="3600"/>
        </w:tabs>
        <w:ind w:left="3600" w:hanging="360"/>
      </w:pPr>
      <w:rPr>
        <w:rFonts w:ascii="Times New Roman" w:hAnsi="Times New Roman" w:hint="default"/>
      </w:rPr>
    </w:lvl>
    <w:lvl w:ilvl="5" w:tplc="F1806ABE" w:tentative="1">
      <w:start w:val="1"/>
      <w:numFmt w:val="bullet"/>
      <w:lvlText w:val="•"/>
      <w:lvlJc w:val="left"/>
      <w:pPr>
        <w:tabs>
          <w:tab w:val="num" w:pos="4320"/>
        </w:tabs>
        <w:ind w:left="4320" w:hanging="360"/>
      </w:pPr>
      <w:rPr>
        <w:rFonts w:ascii="Times New Roman" w:hAnsi="Times New Roman" w:hint="default"/>
      </w:rPr>
    </w:lvl>
    <w:lvl w:ilvl="6" w:tplc="8F808434" w:tentative="1">
      <w:start w:val="1"/>
      <w:numFmt w:val="bullet"/>
      <w:lvlText w:val="•"/>
      <w:lvlJc w:val="left"/>
      <w:pPr>
        <w:tabs>
          <w:tab w:val="num" w:pos="5040"/>
        </w:tabs>
        <w:ind w:left="5040" w:hanging="360"/>
      </w:pPr>
      <w:rPr>
        <w:rFonts w:ascii="Times New Roman" w:hAnsi="Times New Roman" w:hint="default"/>
      </w:rPr>
    </w:lvl>
    <w:lvl w:ilvl="7" w:tplc="484E6726" w:tentative="1">
      <w:start w:val="1"/>
      <w:numFmt w:val="bullet"/>
      <w:lvlText w:val="•"/>
      <w:lvlJc w:val="left"/>
      <w:pPr>
        <w:tabs>
          <w:tab w:val="num" w:pos="5760"/>
        </w:tabs>
        <w:ind w:left="5760" w:hanging="360"/>
      </w:pPr>
      <w:rPr>
        <w:rFonts w:ascii="Times New Roman" w:hAnsi="Times New Roman" w:hint="default"/>
      </w:rPr>
    </w:lvl>
    <w:lvl w:ilvl="8" w:tplc="945ADD7E" w:tentative="1">
      <w:start w:val="1"/>
      <w:numFmt w:val="bullet"/>
      <w:lvlText w:val="•"/>
      <w:lvlJc w:val="left"/>
      <w:pPr>
        <w:tabs>
          <w:tab w:val="num" w:pos="6480"/>
        </w:tabs>
        <w:ind w:left="6480" w:hanging="360"/>
      </w:pPr>
      <w:rPr>
        <w:rFonts w:ascii="Times New Roman" w:hAnsi="Times New Roman" w:hint="default"/>
      </w:rPr>
    </w:lvl>
  </w:abstractNum>
  <w:abstractNum w:abstractNumId="8">
    <w:nsid w:val="1E5B5271"/>
    <w:multiLevelType w:val="hybridMultilevel"/>
    <w:tmpl w:val="C0EEF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FB4295"/>
    <w:multiLevelType w:val="hybridMultilevel"/>
    <w:tmpl w:val="3122490E"/>
    <w:lvl w:ilvl="0" w:tplc="070A4732">
      <w:start w:val="1"/>
      <w:numFmt w:val="decimal"/>
      <w:lvlText w:val="%1."/>
      <w:lvlJc w:val="left"/>
      <w:pPr>
        <w:tabs>
          <w:tab w:val="num" w:pos="720"/>
        </w:tabs>
        <w:ind w:left="720" w:hanging="360"/>
      </w:pPr>
    </w:lvl>
    <w:lvl w:ilvl="1" w:tplc="BFA0CE0E" w:tentative="1">
      <w:start w:val="1"/>
      <w:numFmt w:val="decimal"/>
      <w:lvlText w:val="%2."/>
      <w:lvlJc w:val="left"/>
      <w:pPr>
        <w:tabs>
          <w:tab w:val="num" w:pos="1440"/>
        </w:tabs>
        <w:ind w:left="1440" w:hanging="360"/>
      </w:pPr>
    </w:lvl>
    <w:lvl w:ilvl="2" w:tplc="7E90BF04" w:tentative="1">
      <w:start w:val="1"/>
      <w:numFmt w:val="decimal"/>
      <w:lvlText w:val="%3."/>
      <w:lvlJc w:val="left"/>
      <w:pPr>
        <w:tabs>
          <w:tab w:val="num" w:pos="2160"/>
        </w:tabs>
        <w:ind w:left="2160" w:hanging="360"/>
      </w:pPr>
    </w:lvl>
    <w:lvl w:ilvl="3" w:tplc="A9B28A8E" w:tentative="1">
      <w:start w:val="1"/>
      <w:numFmt w:val="decimal"/>
      <w:lvlText w:val="%4."/>
      <w:lvlJc w:val="left"/>
      <w:pPr>
        <w:tabs>
          <w:tab w:val="num" w:pos="2880"/>
        </w:tabs>
        <w:ind w:left="2880" w:hanging="360"/>
      </w:pPr>
    </w:lvl>
    <w:lvl w:ilvl="4" w:tplc="DD94F4B6" w:tentative="1">
      <w:start w:val="1"/>
      <w:numFmt w:val="decimal"/>
      <w:lvlText w:val="%5."/>
      <w:lvlJc w:val="left"/>
      <w:pPr>
        <w:tabs>
          <w:tab w:val="num" w:pos="3600"/>
        </w:tabs>
        <w:ind w:left="3600" w:hanging="360"/>
      </w:pPr>
    </w:lvl>
    <w:lvl w:ilvl="5" w:tplc="961C1C9A" w:tentative="1">
      <w:start w:val="1"/>
      <w:numFmt w:val="decimal"/>
      <w:lvlText w:val="%6."/>
      <w:lvlJc w:val="left"/>
      <w:pPr>
        <w:tabs>
          <w:tab w:val="num" w:pos="4320"/>
        </w:tabs>
        <w:ind w:left="4320" w:hanging="360"/>
      </w:pPr>
    </w:lvl>
    <w:lvl w:ilvl="6" w:tplc="A5BC9DB4" w:tentative="1">
      <w:start w:val="1"/>
      <w:numFmt w:val="decimal"/>
      <w:lvlText w:val="%7."/>
      <w:lvlJc w:val="left"/>
      <w:pPr>
        <w:tabs>
          <w:tab w:val="num" w:pos="5040"/>
        </w:tabs>
        <w:ind w:left="5040" w:hanging="360"/>
      </w:pPr>
    </w:lvl>
    <w:lvl w:ilvl="7" w:tplc="8C2C2026" w:tentative="1">
      <w:start w:val="1"/>
      <w:numFmt w:val="decimal"/>
      <w:lvlText w:val="%8."/>
      <w:lvlJc w:val="left"/>
      <w:pPr>
        <w:tabs>
          <w:tab w:val="num" w:pos="5760"/>
        </w:tabs>
        <w:ind w:left="5760" w:hanging="360"/>
      </w:pPr>
    </w:lvl>
    <w:lvl w:ilvl="8" w:tplc="96F26DA4" w:tentative="1">
      <w:start w:val="1"/>
      <w:numFmt w:val="decimal"/>
      <w:lvlText w:val="%9."/>
      <w:lvlJc w:val="left"/>
      <w:pPr>
        <w:tabs>
          <w:tab w:val="num" w:pos="6480"/>
        </w:tabs>
        <w:ind w:left="6480" w:hanging="360"/>
      </w:pPr>
    </w:lvl>
  </w:abstractNum>
  <w:abstractNum w:abstractNumId="10">
    <w:nsid w:val="21C122E4"/>
    <w:multiLevelType w:val="hybridMultilevel"/>
    <w:tmpl w:val="606EF79A"/>
    <w:lvl w:ilvl="0" w:tplc="75862792">
      <w:start w:val="1"/>
      <w:numFmt w:val="bullet"/>
      <w:lvlText w:val="•"/>
      <w:lvlJc w:val="left"/>
      <w:pPr>
        <w:tabs>
          <w:tab w:val="num" w:pos="720"/>
        </w:tabs>
        <w:ind w:left="720" w:hanging="360"/>
      </w:pPr>
      <w:rPr>
        <w:rFonts w:ascii="Times New Roman" w:hAnsi="Times New Roman" w:hint="default"/>
      </w:rPr>
    </w:lvl>
    <w:lvl w:ilvl="1" w:tplc="60587CE0" w:tentative="1">
      <w:start w:val="1"/>
      <w:numFmt w:val="bullet"/>
      <w:lvlText w:val="•"/>
      <w:lvlJc w:val="left"/>
      <w:pPr>
        <w:tabs>
          <w:tab w:val="num" w:pos="1440"/>
        </w:tabs>
        <w:ind w:left="1440" w:hanging="360"/>
      </w:pPr>
      <w:rPr>
        <w:rFonts w:ascii="Times New Roman" w:hAnsi="Times New Roman" w:hint="default"/>
      </w:rPr>
    </w:lvl>
    <w:lvl w:ilvl="2" w:tplc="11648E72" w:tentative="1">
      <w:start w:val="1"/>
      <w:numFmt w:val="bullet"/>
      <w:lvlText w:val="•"/>
      <w:lvlJc w:val="left"/>
      <w:pPr>
        <w:tabs>
          <w:tab w:val="num" w:pos="2160"/>
        </w:tabs>
        <w:ind w:left="2160" w:hanging="360"/>
      </w:pPr>
      <w:rPr>
        <w:rFonts w:ascii="Times New Roman" w:hAnsi="Times New Roman" w:hint="default"/>
      </w:rPr>
    </w:lvl>
    <w:lvl w:ilvl="3" w:tplc="27E28B26" w:tentative="1">
      <w:start w:val="1"/>
      <w:numFmt w:val="bullet"/>
      <w:lvlText w:val="•"/>
      <w:lvlJc w:val="left"/>
      <w:pPr>
        <w:tabs>
          <w:tab w:val="num" w:pos="2880"/>
        </w:tabs>
        <w:ind w:left="2880" w:hanging="360"/>
      </w:pPr>
      <w:rPr>
        <w:rFonts w:ascii="Times New Roman" w:hAnsi="Times New Roman" w:hint="default"/>
      </w:rPr>
    </w:lvl>
    <w:lvl w:ilvl="4" w:tplc="D92C0DDE" w:tentative="1">
      <w:start w:val="1"/>
      <w:numFmt w:val="bullet"/>
      <w:lvlText w:val="•"/>
      <w:lvlJc w:val="left"/>
      <w:pPr>
        <w:tabs>
          <w:tab w:val="num" w:pos="3600"/>
        </w:tabs>
        <w:ind w:left="3600" w:hanging="360"/>
      </w:pPr>
      <w:rPr>
        <w:rFonts w:ascii="Times New Roman" w:hAnsi="Times New Roman" w:hint="default"/>
      </w:rPr>
    </w:lvl>
    <w:lvl w:ilvl="5" w:tplc="416C4780" w:tentative="1">
      <w:start w:val="1"/>
      <w:numFmt w:val="bullet"/>
      <w:lvlText w:val="•"/>
      <w:lvlJc w:val="left"/>
      <w:pPr>
        <w:tabs>
          <w:tab w:val="num" w:pos="4320"/>
        </w:tabs>
        <w:ind w:left="4320" w:hanging="360"/>
      </w:pPr>
      <w:rPr>
        <w:rFonts w:ascii="Times New Roman" w:hAnsi="Times New Roman" w:hint="default"/>
      </w:rPr>
    </w:lvl>
    <w:lvl w:ilvl="6" w:tplc="5AF4C774" w:tentative="1">
      <w:start w:val="1"/>
      <w:numFmt w:val="bullet"/>
      <w:lvlText w:val="•"/>
      <w:lvlJc w:val="left"/>
      <w:pPr>
        <w:tabs>
          <w:tab w:val="num" w:pos="5040"/>
        </w:tabs>
        <w:ind w:left="5040" w:hanging="360"/>
      </w:pPr>
      <w:rPr>
        <w:rFonts w:ascii="Times New Roman" w:hAnsi="Times New Roman" w:hint="default"/>
      </w:rPr>
    </w:lvl>
    <w:lvl w:ilvl="7" w:tplc="33582924" w:tentative="1">
      <w:start w:val="1"/>
      <w:numFmt w:val="bullet"/>
      <w:lvlText w:val="•"/>
      <w:lvlJc w:val="left"/>
      <w:pPr>
        <w:tabs>
          <w:tab w:val="num" w:pos="5760"/>
        </w:tabs>
        <w:ind w:left="5760" w:hanging="360"/>
      </w:pPr>
      <w:rPr>
        <w:rFonts w:ascii="Times New Roman" w:hAnsi="Times New Roman" w:hint="default"/>
      </w:rPr>
    </w:lvl>
    <w:lvl w:ilvl="8" w:tplc="D6FAE638" w:tentative="1">
      <w:start w:val="1"/>
      <w:numFmt w:val="bullet"/>
      <w:lvlText w:val="•"/>
      <w:lvlJc w:val="left"/>
      <w:pPr>
        <w:tabs>
          <w:tab w:val="num" w:pos="6480"/>
        </w:tabs>
        <w:ind w:left="6480" w:hanging="360"/>
      </w:pPr>
      <w:rPr>
        <w:rFonts w:ascii="Times New Roman" w:hAnsi="Times New Roman" w:hint="default"/>
      </w:rPr>
    </w:lvl>
  </w:abstractNum>
  <w:abstractNum w:abstractNumId="11">
    <w:nsid w:val="22943556"/>
    <w:multiLevelType w:val="hybridMultilevel"/>
    <w:tmpl w:val="CA1641BC"/>
    <w:lvl w:ilvl="0" w:tplc="1B387956">
      <w:start w:val="1"/>
      <w:numFmt w:val="bullet"/>
      <w:lvlText w:val="•"/>
      <w:lvlJc w:val="left"/>
      <w:pPr>
        <w:tabs>
          <w:tab w:val="num" w:pos="720"/>
        </w:tabs>
        <w:ind w:left="720" w:hanging="360"/>
      </w:pPr>
      <w:rPr>
        <w:rFonts w:ascii="Times New Roman" w:hAnsi="Times New Roman" w:hint="default"/>
      </w:rPr>
    </w:lvl>
    <w:lvl w:ilvl="1" w:tplc="3D38F410" w:tentative="1">
      <w:start w:val="1"/>
      <w:numFmt w:val="bullet"/>
      <w:lvlText w:val="•"/>
      <w:lvlJc w:val="left"/>
      <w:pPr>
        <w:tabs>
          <w:tab w:val="num" w:pos="1440"/>
        </w:tabs>
        <w:ind w:left="1440" w:hanging="360"/>
      </w:pPr>
      <w:rPr>
        <w:rFonts w:ascii="Times New Roman" w:hAnsi="Times New Roman" w:hint="default"/>
      </w:rPr>
    </w:lvl>
    <w:lvl w:ilvl="2" w:tplc="D3608712" w:tentative="1">
      <w:start w:val="1"/>
      <w:numFmt w:val="bullet"/>
      <w:lvlText w:val="•"/>
      <w:lvlJc w:val="left"/>
      <w:pPr>
        <w:tabs>
          <w:tab w:val="num" w:pos="2160"/>
        </w:tabs>
        <w:ind w:left="2160" w:hanging="360"/>
      </w:pPr>
      <w:rPr>
        <w:rFonts w:ascii="Times New Roman" w:hAnsi="Times New Roman" w:hint="default"/>
      </w:rPr>
    </w:lvl>
    <w:lvl w:ilvl="3" w:tplc="3EA21F38" w:tentative="1">
      <w:start w:val="1"/>
      <w:numFmt w:val="bullet"/>
      <w:lvlText w:val="•"/>
      <w:lvlJc w:val="left"/>
      <w:pPr>
        <w:tabs>
          <w:tab w:val="num" w:pos="2880"/>
        </w:tabs>
        <w:ind w:left="2880" w:hanging="360"/>
      </w:pPr>
      <w:rPr>
        <w:rFonts w:ascii="Times New Roman" w:hAnsi="Times New Roman" w:hint="default"/>
      </w:rPr>
    </w:lvl>
    <w:lvl w:ilvl="4" w:tplc="18BE841C" w:tentative="1">
      <w:start w:val="1"/>
      <w:numFmt w:val="bullet"/>
      <w:lvlText w:val="•"/>
      <w:lvlJc w:val="left"/>
      <w:pPr>
        <w:tabs>
          <w:tab w:val="num" w:pos="3600"/>
        </w:tabs>
        <w:ind w:left="3600" w:hanging="360"/>
      </w:pPr>
      <w:rPr>
        <w:rFonts w:ascii="Times New Roman" w:hAnsi="Times New Roman" w:hint="default"/>
      </w:rPr>
    </w:lvl>
    <w:lvl w:ilvl="5" w:tplc="AB6495BC" w:tentative="1">
      <w:start w:val="1"/>
      <w:numFmt w:val="bullet"/>
      <w:lvlText w:val="•"/>
      <w:lvlJc w:val="left"/>
      <w:pPr>
        <w:tabs>
          <w:tab w:val="num" w:pos="4320"/>
        </w:tabs>
        <w:ind w:left="4320" w:hanging="360"/>
      </w:pPr>
      <w:rPr>
        <w:rFonts w:ascii="Times New Roman" w:hAnsi="Times New Roman" w:hint="default"/>
      </w:rPr>
    </w:lvl>
    <w:lvl w:ilvl="6" w:tplc="D3B0BDE2" w:tentative="1">
      <w:start w:val="1"/>
      <w:numFmt w:val="bullet"/>
      <w:lvlText w:val="•"/>
      <w:lvlJc w:val="left"/>
      <w:pPr>
        <w:tabs>
          <w:tab w:val="num" w:pos="5040"/>
        </w:tabs>
        <w:ind w:left="5040" w:hanging="360"/>
      </w:pPr>
      <w:rPr>
        <w:rFonts w:ascii="Times New Roman" w:hAnsi="Times New Roman" w:hint="default"/>
      </w:rPr>
    </w:lvl>
    <w:lvl w:ilvl="7" w:tplc="3300FE2A" w:tentative="1">
      <w:start w:val="1"/>
      <w:numFmt w:val="bullet"/>
      <w:lvlText w:val="•"/>
      <w:lvlJc w:val="left"/>
      <w:pPr>
        <w:tabs>
          <w:tab w:val="num" w:pos="5760"/>
        </w:tabs>
        <w:ind w:left="5760" w:hanging="360"/>
      </w:pPr>
      <w:rPr>
        <w:rFonts w:ascii="Times New Roman" w:hAnsi="Times New Roman" w:hint="default"/>
      </w:rPr>
    </w:lvl>
    <w:lvl w:ilvl="8" w:tplc="24B69D8E" w:tentative="1">
      <w:start w:val="1"/>
      <w:numFmt w:val="bullet"/>
      <w:lvlText w:val="•"/>
      <w:lvlJc w:val="left"/>
      <w:pPr>
        <w:tabs>
          <w:tab w:val="num" w:pos="6480"/>
        </w:tabs>
        <w:ind w:left="6480" w:hanging="360"/>
      </w:pPr>
      <w:rPr>
        <w:rFonts w:ascii="Times New Roman" w:hAnsi="Times New Roman" w:hint="default"/>
      </w:rPr>
    </w:lvl>
  </w:abstractNum>
  <w:abstractNum w:abstractNumId="12">
    <w:nsid w:val="24423815"/>
    <w:multiLevelType w:val="hybridMultilevel"/>
    <w:tmpl w:val="98846FA4"/>
    <w:lvl w:ilvl="0" w:tplc="74EAD018">
      <w:start w:val="1"/>
      <w:numFmt w:val="bullet"/>
      <w:lvlText w:val="•"/>
      <w:lvlJc w:val="left"/>
      <w:pPr>
        <w:tabs>
          <w:tab w:val="num" w:pos="720"/>
        </w:tabs>
        <w:ind w:left="720" w:hanging="360"/>
      </w:pPr>
      <w:rPr>
        <w:rFonts w:ascii="Times New Roman" w:hAnsi="Times New Roman" w:hint="default"/>
      </w:rPr>
    </w:lvl>
    <w:lvl w:ilvl="1" w:tplc="D7A45256" w:tentative="1">
      <w:start w:val="1"/>
      <w:numFmt w:val="bullet"/>
      <w:lvlText w:val="•"/>
      <w:lvlJc w:val="left"/>
      <w:pPr>
        <w:tabs>
          <w:tab w:val="num" w:pos="1440"/>
        </w:tabs>
        <w:ind w:left="1440" w:hanging="360"/>
      </w:pPr>
      <w:rPr>
        <w:rFonts w:ascii="Times New Roman" w:hAnsi="Times New Roman" w:hint="default"/>
      </w:rPr>
    </w:lvl>
    <w:lvl w:ilvl="2" w:tplc="3054547A" w:tentative="1">
      <w:start w:val="1"/>
      <w:numFmt w:val="bullet"/>
      <w:lvlText w:val="•"/>
      <w:lvlJc w:val="left"/>
      <w:pPr>
        <w:tabs>
          <w:tab w:val="num" w:pos="2160"/>
        </w:tabs>
        <w:ind w:left="2160" w:hanging="360"/>
      </w:pPr>
      <w:rPr>
        <w:rFonts w:ascii="Times New Roman" w:hAnsi="Times New Roman" w:hint="default"/>
      </w:rPr>
    </w:lvl>
    <w:lvl w:ilvl="3" w:tplc="58344ECA" w:tentative="1">
      <w:start w:val="1"/>
      <w:numFmt w:val="bullet"/>
      <w:lvlText w:val="•"/>
      <w:lvlJc w:val="left"/>
      <w:pPr>
        <w:tabs>
          <w:tab w:val="num" w:pos="2880"/>
        </w:tabs>
        <w:ind w:left="2880" w:hanging="360"/>
      </w:pPr>
      <w:rPr>
        <w:rFonts w:ascii="Times New Roman" w:hAnsi="Times New Roman" w:hint="default"/>
      </w:rPr>
    </w:lvl>
    <w:lvl w:ilvl="4" w:tplc="1E864D7E" w:tentative="1">
      <w:start w:val="1"/>
      <w:numFmt w:val="bullet"/>
      <w:lvlText w:val="•"/>
      <w:lvlJc w:val="left"/>
      <w:pPr>
        <w:tabs>
          <w:tab w:val="num" w:pos="3600"/>
        </w:tabs>
        <w:ind w:left="3600" w:hanging="360"/>
      </w:pPr>
      <w:rPr>
        <w:rFonts w:ascii="Times New Roman" w:hAnsi="Times New Roman" w:hint="default"/>
      </w:rPr>
    </w:lvl>
    <w:lvl w:ilvl="5" w:tplc="31A4E0EE" w:tentative="1">
      <w:start w:val="1"/>
      <w:numFmt w:val="bullet"/>
      <w:lvlText w:val="•"/>
      <w:lvlJc w:val="left"/>
      <w:pPr>
        <w:tabs>
          <w:tab w:val="num" w:pos="4320"/>
        </w:tabs>
        <w:ind w:left="4320" w:hanging="360"/>
      </w:pPr>
      <w:rPr>
        <w:rFonts w:ascii="Times New Roman" w:hAnsi="Times New Roman" w:hint="default"/>
      </w:rPr>
    </w:lvl>
    <w:lvl w:ilvl="6" w:tplc="A984C446" w:tentative="1">
      <w:start w:val="1"/>
      <w:numFmt w:val="bullet"/>
      <w:lvlText w:val="•"/>
      <w:lvlJc w:val="left"/>
      <w:pPr>
        <w:tabs>
          <w:tab w:val="num" w:pos="5040"/>
        </w:tabs>
        <w:ind w:left="5040" w:hanging="360"/>
      </w:pPr>
      <w:rPr>
        <w:rFonts w:ascii="Times New Roman" w:hAnsi="Times New Roman" w:hint="default"/>
      </w:rPr>
    </w:lvl>
    <w:lvl w:ilvl="7" w:tplc="5352C5C0" w:tentative="1">
      <w:start w:val="1"/>
      <w:numFmt w:val="bullet"/>
      <w:lvlText w:val="•"/>
      <w:lvlJc w:val="left"/>
      <w:pPr>
        <w:tabs>
          <w:tab w:val="num" w:pos="5760"/>
        </w:tabs>
        <w:ind w:left="5760" w:hanging="360"/>
      </w:pPr>
      <w:rPr>
        <w:rFonts w:ascii="Times New Roman" w:hAnsi="Times New Roman" w:hint="default"/>
      </w:rPr>
    </w:lvl>
    <w:lvl w:ilvl="8" w:tplc="FEDCF00A" w:tentative="1">
      <w:start w:val="1"/>
      <w:numFmt w:val="bullet"/>
      <w:lvlText w:val="•"/>
      <w:lvlJc w:val="left"/>
      <w:pPr>
        <w:tabs>
          <w:tab w:val="num" w:pos="6480"/>
        </w:tabs>
        <w:ind w:left="6480" w:hanging="360"/>
      </w:pPr>
      <w:rPr>
        <w:rFonts w:ascii="Times New Roman" w:hAnsi="Times New Roman" w:hint="default"/>
      </w:rPr>
    </w:lvl>
  </w:abstractNum>
  <w:abstractNum w:abstractNumId="13">
    <w:nsid w:val="285340A6"/>
    <w:multiLevelType w:val="hybridMultilevel"/>
    <w:tmpl w:val="A40618EC"/>
    <w:lvl w:ilvl="0" w:tplc="545A9216">
      <w:start w:val="1"/>
      <w:numFmt w:val="bullet"/>
      <w:lvlText w:val="•"/>
      <w:lvlJc w:val="left"/>
      <w:pPr>
        <w:tabs>
          <w:tab w:val="num" w:pos="720"/>
        </w:tabs>
        <w:ind w:left="720" w:hanging="360"/>
      </w:pPr>
      <w:rPr>
        <w:rFonts w:ascii="Times New Roman" w:hAnsi="Times New Roman" w:hint="default"/>
      </w:rPr>
    </w:lvl>
    <w:lvl w:ilvl="1" w:tplc="BA12B9CC" w:tentative="1">
      <w:start w:val="1"/>
      <w:numFmt w:val="bullet"/>
      <w:lvlText w:val="•"/>
      <w:lvlJc w:val="left"/>
      <w:pPr>
        <w:tabs>
          <w:tab w:val="num" w:pos="1440"/>
        </w:tabs>
        <w:ind w:left="1440" w:hanging="360"/>
      </w:pPr>
      <w:rPr>
        <w:rFonts w:ascii="Times New Roman" w:hAnsi="Times New Roman" w:hint="default"/>
      </w:rPr>
    </w:lvl>
    <w:lvl w:ilvl="2" w:tplc="3D3ECE28" w:tentative="1">
      <w:start w:val="1"/>
      <w:numFmt w:val="bullet"/>
      <w:lvlText w:val="•"/>
      <w:lvlJc w:val="left"/>
      <w:pPr>
        <w:tabs>
          <w:tab w:val="num" w:pos="2160"/>
        </w:tabs>
        <w:ind w:left="2160" w:hanging="360"/>
      </w:pPr>
      <w:rPr>
        <w:rFonts w:ascii="Times New Roman" w:hAnsi="Times New Roman" w:hint="default"/>
      </w:rPr>
    </w:lvl>
    <w:lvl w:ilvl="3" w:tplc="76AC4828" w:tentative="1">
      <w:start w:val="1"/>
      <w:numFmt w:val="bullet"/>
      <w:lvlText w:val="•"/>
      <w:lvlJc w:val="left"/>
      <w:pPr>
        <w:tabs>
          <w:tab w:val="num" w:pos="2880"/>
        </w:tabs>
        <w:ind w:left="2880" w:hanging="360"/>
      </w:pPr>
      <w:rPr>
        <w:rFonts w:ascii="Times New Roman" w:hAnsi="Times New Roman" w:hint="default"/>
      </w:rPr>
    </w:lvl>
    <w:lvl w:ilvl="4" w:tplc="A818501A" w:tentative="1">
      <w:start w:val="1"/>
      <w:numFmt w:val="bullet"/>
      <w:lvlText w:val="•"/>
      <w:lvlJc w:val="left"/>
      <w:pPr>
        <w:tabs>
          <w:tab w:val="num" w:pos="3600"/>
        </w:tabs>
        <w:ind w:left="3600" w:hanging="360"/>
      </w:pPr>
      <w:rPr>
        <w:rFonts w:ascii="Times New Roman" w:hAnsi="Times New Roman" w:hint="default"/>
      </w:rPr>
    </w:lvl>
    <w:lvl w:ilvl="5" w:tplc="6E58BCA4" w:tentative="1">
      <w:start w:val="1"/>
      <w:numFmt w:val="bullet"/>
      <w:lvlText w:val="•"/>
      <w:lvlJc w:val="left"/>
      <w:pPr>
        <w:tabs>
          <w:tab w:val="num" w:pos="4320"/>
        </w:tabs>
        <w:ind w:left="4320" w:hanging="360"/>
      </w:pPr>
      <w:rPr>
        <w:rFonts w:ascii="Times New Roman" w:hAnsi="Times New Roman" w:hint="default"/>
      </w:rPr>
    </w:lvl>
    <w:lvl w:ilvl="6" w:tplc="79D41CC0" w:tentative="1">
      <w:start w:val="1"/>
      <w:numFmt w:val="bullet"/>
      <w:lvlText w:val="•"/>
      <w:lvlJc w:val="left"/>
      <w:pPr>
        <w:tabs>
          <w:tab w:val="num" w:pos="5040"/>
        </w:tabs>
        <w:ind w:left="5040" w:hanging="360"/>
      </w:pPr>
      <w:rPr>
        <w:rFonts w:ascii="Times New Roman" w:hAnsi="Times New Roman" w:hint="default"/>
      </w:rPr>
    </w:lvl>
    <w:lvl w:ilvl="7" w:tplc="70B694BE" w:tentative="1">
      <w:start w:val="1"/>
      <w:numFmt w:val="bullet"/>
      <w:lvlText w:val="•"/>
      <w:lvlJc w:val="left"/>
      <w:pPr>
        <w:tabs>
          <w:tab w:val="num" w:pos="5760"/>
        </w:tabs>
        <w:ind w:left="5760" w:hanging="360"/>
      </w:pPr>
      <w:rPr>
        <w:rFonts w:ascii="Times New Roman" w:hAnsi="Times New Roman" w:hint="default"/>
      </w:rPr>
    </w:lvl>
    <w:lvl w:ilvl="8" w:tplc="D3561548" w:tentative="1">
      <w:start w:val="1"/>
      <w:numFmt w:val="bullet"/>
      <w:lvlText w:val="•"/>
      <w:lvlJc w:val="left"/>
      <w:pPr>
        <w:tabs>
          <w:tab w:val="num" w:pos="6480"/>
        </w:tabs>
        <w:ind w:left="6480" w:hanging="360"/>
      </w:pPr>
      <w:rPr>
        <w:rFonts w:ascii="Times New Roman" w:hAnsi="Times New Roman" w:hint="default"/>
      </w:rPr>
    </w:lvl>
  </w:abstractNum>
  <w:abstractNum w:abstractNumId="14">
    <w:nsid w:val="2B064358"/>
    <w:multiLevelType w:val="hybridMultilevel"/>
    <w:tmpl w:val="70AE3D56"/>
    <w:lvl w:ilvl="0" w:tplc="71EE5160">
      <w:start w:val="1"/>
      <w:numFmt w:val="bullet"/>
      <w:lvlText w:val="•"/>
      <w:lvlJc w:val="left"/>
      <w:pPr>
        <w:tabs>
          <w:tab w:val="num" w:pos="720"/>
        </w:tabs>
        <w:ind w:left="720" w:hanging="360"/>
      </w:pPr>
      <w:rPr>
        <w:rFonts w:ascii="Times New Roman" w:hAnsi="Times New Roman" w:hint="default"/>
      </w:rPr>
    </w:lvl>
    <w:lvl w:ilvl="1" w:tplc="4F3E5232" w:tentative="1">
      <w:start w:val="1"/>
      <w:numFmt w:val="bullet"/>
      <w:lvlText w:val="•"/>
      <w:lvlJc w:val="left"/>
      <w:pPr>
        <w:tabs>
          <w:tab w:val="num" w:pos="1440"/>
        </w:tabs>
        <w:ind w:left="1440" w:hanging="360"/>
      </w:pPr>
      <w:rPr>
        <w:rFonts w:ascii="Times New Roman" w:hAnsi="Times New Roman" w:hint="default"/>
      </w:rPr>
    </w:lvl>
    <w:lvl w:ilvl="2" w:tplc="C4884EE0" w:tentative="1">
      <w:start w:val="1"/>
      <w:numFmt w:val="bullet"/>
      <w:lvlText w:val="•"/>
      <w:lvlJc w:val="left"/>
      <w:pPr>
        <w:tabs>
          <w:tab w:val="num" w:pos="2160"/>
        </w:tabs>
        <w:ind w:left="2160" w:hanging="360"/>
      </w:pPr>
      <w:rPr>
        <w:rFonts w:ascii="Times New Roman" w:hAnsi="Times New Roman" w:hint="default"/>
      </w:rPr>
    </w:lvl>
    <w:lvl w:ilvl="3" w:tplc="780E4450" w:tentative="1">
      <w:start w:val="1"/>
      <w:numFmt w:val="bullet"/>
      <w:lvlText w:val="•"/>
      <w:lvlJc w:val="left"/>
      <w:pPr>
        <w:tabs>
          <w:tab w:val="num" w:pos="2880"/>
        </w:tabs>
        <w:ind w:left="2880" w:hanging="360"/>
      </w:pPr>
      <w:rPr>
        <w:rFonts w:ascii="Times New Roman" w:hAnsi="Times New Roman" w:hint="default"/>
      </w:rPr>
    </w:lvl>
    <w:lvl w:ilvl="4" w:tplc="4378BC42" w:tentative="1">
      <w:start w:val="1"/>
      <w:numFmt w:val="bullet"/>
      <w:lvlText w:val="•"/>
      <w:lvlJc w:val="left"/>
      <w:pPr>
        <w:tabs>
          <w:tab w:val="num" w:pos="3600"/>
        </w:tabs>
        <w:ind w:left="3600" w:hanging="360"/>
      </w:pPr>
      <w:rPr>
        <w:rFonts w:ascii="Times New Roman" w:hAnsi="Times New Roman" w:hint="default"/>
      </w:rPr>
    </w:lvl>
    <w:lvl w:ilvl="5" w:tplc="D4CAE374" w:tentative="1">
      <w:start w:val="1"/>
      <w:numFmt w:val="bullet"/>
      <w:lvlText w:val="•"/>
      <w:lvlJc w:val="left"/>
      <w:pPr>
        <w:tabs>
          <w:tab w:val="num" w:pos="4320"/>
        </w:tabs>
        <w:ind w:left="4320" w:hanging="360"/>
      </w:pPr>
      <w:rPr>
        <w:rFonts w:ascii="Times New Roman" w:hAnsi="Times New Roman" w:hint="default"/>
      </w:rPr>
    </w:lvl>
    <w:lvl w:ilvl="6" w:tplc="8E8899EE" w:tentative="1">
      <w:start w:val="1"/>
      <w:numFmt w:val="bullet"/>
      <w:lvlText w:val="•"/>
      <w:lvlJc w:val="left"/>
      <w:pPr>
        <w:tabs>
          <w:tab w:val="num" w:pos="5040"/>
        </w:tabs>
        <w:ind w:left="5040" w:hanging="360"/>
      </w:pPr>
      <w:rPr>
        <w:rFonts w:ascii="Times New Roman" w:hAnsi="Times New Roman" w:hint="default"/>
      </w:rPr>
    </w:lvl>
    <w:lvl w:ilvl="7" w:tplc="A8042D14" w:tentative="1">
      <w:start w:val="1"/>
      <w:numFmt w:val="bullet"/>
      <w:lvlText w:val="•"/>
      <w:lvlJc w:val="left"/>
      <w:pPr>
        <w:tabs>
          <w:tab w:val="num" w:pos="5760"/>
        </w:tabs>
        <w:ind w:left="5760" w:hanging="360"/>
      </w:pPr>
      <w:rPr>
        <w:rFonts w:ascii="Times New Roman" w:hAnsi="Times New Roman" w:hint="default"/>
      </w:rPr>
    </w:lvl>
    <w:lvl w:ilvl="8" w:tplc="CE82F680" w:tentative="1">
      <w:start w:val="1"/>
      <w:numFmt w:val="bullet"/>
      <w:lvlText w:val="•"/>
      <w:lvlJc w:val="left"/>
      <w:pPr>
        <w:tabs>
          <w:tab w:val="num" w:pos="6480"/>
        </w:tabs>
        <w:ind w:left="6480" w:hanging="360"/>
      </w:pPr>
      <w:rPr>
        <w:rFonts w:ascii="Times New Roman" w:hAnsi="Times New Roman" w:hint="default"/>
      </w:rPr>
    </w:lvl>
  </w:abstractNum>
  <w:abstractNum w:abstractNumId="15">
    <w:nsid w:val="2BF87360"/>
    <w:multiLevelType w:val="hybridMultilevel"/>
    <w:tmpl w:val="04E8B668"/>
    <w:lvl w:ilvl="0" w:tplc="471ED1AC">
      <w:start w:val="1"/>
      <w:numFmt w:val="bullet"/>
      <w:lvlText w:val="•"/>
      <w:lvlJc w:val="left"/>
      <w:pPr>
        <w:tabs>
          <w:tab w:val="num" w:pos="720"/>
        </w:tabs>
        <w:ind w:left="720" w:hanging="360"/>
      </w:pPr>
      <w:rPr>
        <w:rFonts w:ascii="Times New Roman" w:hAnsi="Times New Roman" w:hint="default"/>
      </w:rPr>
    </w:lvl>
    <w:lvl w:ilvl="1" w:tplc="336AB478" w:tentative="1">
      <w:start w:val="1"/>
      <w:numFmt w:val="bullet"/>
      <w:lvlText w:val="•"/>
      <w:lvlJc w:val="left"/>
      <w:pPr>
        <w:tabs>
          <w:tab w:val="num" w:pos="1440"/>
        </w:tabs>
        <w:ind w:left="1440" w:hanging="360"/>
      </w:pPr>
      <w:rPr>
        <w:rFonts w:ascii="Times New Roman" w:hAnsi="Times New Roman" w:hint="default"/>
      </w:rPr>
    </w:lvl>
    <w:lvl w:ilvl="2" w:tplc="07D6E6FE" w:tentative="1">
      <w:start w:val="1"/>
      <w:numFmt w:val="bullet"/>
      <w:lvlText w:val="•"/>
      <w:lvlJc w:val="left"/>
      <w:pPr>
        <w:tabs>
          <w:tab w:val="num" w:pos="2160"/>
        </w:tabs>
        <w:ind w:left="2160" w:hanging="360"/>
      </w:pPr>
      <w:rPr>
        <w:rFonts w:ascii="Times New Roman" w:hAnsi="Times New Roman" w:hint="default"/>
      </w:rPr>
    </w:lvl>
    <w:lvl w:ilvl="3" w:tplc="2A241426" w:tentative="1">
      <w:start w:val="1"/>
      <w:numFmt w:val="bullet"/>
      <w:lvlText w:val="•"/>
      <w:lvlJc w:val="left"/>
      <w:pPr>
        <w:tabs>
          <w:tab w:val="num" w:pos="2880"/>
        </w:tabs>
        <w:ind w:left="2880" w:hanging="360"/>
      </w:pPr>
      <w:rPr>
        <w:rFonts w:ascii="Times New Roman" w:hAnsi="Times New Roman" w:hint="default"/>
      </w:rPr>
    </w:lvl>
    <w:lvl w:ilvl="4" w:tplc="70F27368" w:tentative="1">
      <w:start w:val="1"/>
      <w:numFmt w:val="bullet"/>
      <w:lvlText w:val="•"/>
      <w:lvlJc w:val="left"/>
      <w:pPr>
        <w:tabs>
          <w:tab w:val="num" w:pos="3600"/>
        </w:tabs>
        <w:ind w:left="3600" w:hanging="360"/>
      </w:pPr>
      <w:rPr>
        <w:rFonts w:ascii="Times New Roman" w:hAnsi="Times New Roman" w:hint="default"/>
      </w:rPr>
    </w:lvl>
    <w:lvl w:ilvl="5" w:tplc="DD00012C" w:tentative="1">
      <w:start w:val="1"/>
      <w:numFmt w:val="bullet"/>
      <w:lvlText w:val="•"/>
      <w:lvlJc w:val="left"/>
      <w:pPr>
        <w:tabs>
          <w:tab w:val="num" w:pos="4320"/>
        </w:tabs>
        <w:ind w:left="4320" w:hanging="360"/>
      </w:pPr>
      <w:rPr>
        <w:rFonts w:ascii="Times New Roman" w:hAnsi="Times New Roman" w:hint="default"/>
      </w:rPr>
    </w:lvl>
    <w:lvl w:ilvl="6" w:tplc="54D61E88" w:tentative="1">
      <w:start w:val="1"/>
      <w:numFmt w:val="bullet"/>
      <w:lvlText w:val="•"/>
      <w:lvlJc w:val="left"/>
      <w:pPr>
        <w:tabs>
          <w:tab w:val="num" w:pos="5040"/>
        </w:tabs>
        <w:ind w:left="5040" w:hanging="360"/>
      </w:pPr>
      <w:rPr>
        <w:rFonts w:ascii="Times New Roman" w:hAnsi="Times New Roman" w:hint="default"/>
      </w:rPr>
    </w:lvl>
    <w:lvl w:ilvl="7" w:tplc="CCCEA8F4" w:tentative="1">
      <w:start w:val="1"/>
      <w:numFmt w:val="bullet"/>
      <w:lvlText w:val="•"/>
      <w:lvlJc w:val="left"/>
      <w:pPr>
        <w:tabs>
          <w:tab w:val="num" w:pos="5760"/>
        </w:tabs>
        <w:ind w:left="5760" w:hanging="360"/>
      </w:pPr>
      <w:rPr>
        <w:rFonts w:ascii="Times New Roman" w:hAnsi="Times New Roman" w:hint="default"/>
      </w:rPr>
    </w:lvl>
    <w:lvl w:ilvl="8" w:tplc="24E6DE30" w:tentative="1">
      <w:start w:val="1"/>
      <w:numFmt w:val="bullet"/>
      <w:lvlText w:val="•"/>
      <w:lvlJc w:val="left"/>
      <w:pPr>
        <w:tabs>
          <w:tab w:val="num" w:pos="6480"/>
        </w:tabs>
        <w:ind w:left="6480" w:hanging="360"/>
      </w:pPr>
      <w:rPr>
        <w:rFonts w:ascii="Times New Roman" w:hAnsi="Times New Roman" w:hint="default"/>
      </w:rPr>
    </w:lvl>
  </w:abstractNum>
  <w:abstractNum w:abstractNumId="16">
    <w:nsid w:val="2C9469D6"/>
    <w:multiLevelType w:val="hybridMultilevel"/>
    <w:tmpl w:val="F4CE2E2A"/>
    <w:lvl w:ilvl="0" w:tplc="8FD8C5EE">
      <w:start w:val="1"/>
      <w:numFmt w:val="bullet"/>
      <w:lvlText w:val="•"/>
      <w:lvlJc w:val="left"/>
      <w:pPr>
        <w:tabs>
          <w:tab w:val="num" w:pos="720"/>
        </w:tabs>
        <w:ind w:left="720" w:hanging="360"/>
      </w:pPr>
      <w:rPr>
        <w:rFonts w:ascii="Times New Roman" w:hAnsi="Times New Roman" w:hint="default"/>
      </w:rPr>
    </w:lvl>
    <w:lvl w:ilvl="1" w:tplc="B1C68728" w:tentative="1">
      <w:start w:val="1"/>
      <w:numFmt w:val="bullet"/>
      <w:lvlText w:val="•"/>
      <w:lvlJc w:val="left"/>
      <w:pPr>
        <w:tabs>
          <w:tab w:val="num" w:pos="1440"/>
        </w:tabs>
        <w:ind w:left="1440" w:hanging="360"/>
      </w:pPr>
      <w:rPr>
        <w:rFonts w:ascii="Times New Roman" w:hAnsi="Times New Roman" w:hint="default"/>
      </w:rPr>
    </w:lvl>
    <w:lvl w:ilvl="2" w:tplc="7368D3C6" w:tentative="1">
      <w:start w:val="1"/>
      <w:numFmt w:val="bullet"/>
      <w:lvlText w:val="•"/>
      <w:lvlJc w:val="left"/>
      <w:pPr>
        <w:tabs>
          <w:tab w:val="num" w:pos="2160"/>
        </w:tabs>
        <w:ind w:left="2160" w:hanging="360"/>
      </w:pPr>
      <w:rPr>
        <w:rFonts w:ascii="Times New Roman" w:hAnsi="Times New Roman" w:hint="default"/>
      </w:rPr>
    </w:lvl>
    <w:lvl w:ilvl="3" w:tplc="0DE8F702" w:tentative="1">
      <w:start w:val="1"/>
      <w:numFmt w:val="bullet"/>
      <w:lvlText w:val="•"/>
      <w:lvlJc w:val="left"/>
      <w:pPr>
        <w:tabs>
          <w:tab w:val="num" w:pos="2880"/>
        </w:tabs>
        <w:ind w:left="2880" w:hanging="360"/>
      </w:pPr>
      <w:rPr>
        <w:rFonts w:ascii="Times New Roman" w:hAnsi="Times New Roman" w:hint="default"/>
      </w:rPr>
    </w:lvl>
    <w:lvl w:ilvl="4" w:tplc="CCC2C8D8" w:tentative="1">
      <w:start w:val="1"/>
      <w:numFmt w:val="bullet"/>
      <w:lvlText w:val="•"/>
      <w:lvlJc w:val="left"/>
      <w:pPr>
        <w:tabs>
          <w:tab w:val="num" w:pos="3600"/>
        </w:tabs>
        <w:ind w:left="3600" w:hanging="360"/>
      </w:pPr>
      <w:rPr>
        <w:rFonts w:ascii="Times New Roman" w:hAnsi="Times New Roman" w:hint="default"/>
      </w:rPr>
    </w:lvl>
    <w:lvl w:ilvl="5" w:tplc="B16C16DA" w:tentative="1">
      <w:start w:val="1"/>
      <w:numFmt w:val="bullet"/>
      <w:lvlText w:val="•"/>
      <w:lvlJc w:val="left"/>
      <w:pPr>
        <w:tabs>
          <w:tab w:val="num" w:pos="4320"/>
        </w:tabs>
        <w:ind w:left="4320" w:hanging="360"/>
      </w:pPr>
      <w:rPr>
        <w:rFonts w:ascii="Times New Roman" w:hAnsi="Times New Roman" w:hint="default"/>
      </w:rPr>
    </w:lvl>
    <w:lvl w:ilvl="6" w:tplc="2D242A56" w:tentative="1">
      <w:start w:val="1"/>
      <w:numFmt w:val="bullet"/>
      <w:lvlText w:val="•"/>
      <w:lvlJc w:val="left"/>
      <w:pPr>
        <w:tabs>
          <w:tab w:val="num" w:pos="5040"/>
        </w:tabs>
        <w:ind w:left="5040" w:hanging="360"/>
      </w:pPr>
      <w:rPr>
        <w:rFonts w:ascii="Times New Roman" w:hAnsi="Times New Roman" w:hint="default"/>
      </w:rPr>
    </w:lvl>
    <w:lvl w:ilvl="7" w:tplc="91364B62" w:tentative="1">
      <w:start w:val="1"/>
      <w:numFmt w:val="bullet"/>
      <w:lvlText w:val="•"/>
      <w:lvlJc w:val="left"/>
      <w:pPr>
        <w:tabs>
          <w:tab w:val="num" w:pos="5760"/>
        </w:tabs>
        <w:ind w:left="5760" w:hanging="360"/>
      </w:pPr>
      <w:rPr>
        <w:rFonts w:ascii="Times New Roman" w:hAnsi="Times New Roman" w:hint="default"/>
      </w:rPr>
    </w:lvl>
    <w:lvl w:ilvl="8" w:tplc="6C78C1D4" w:tentative="1">
      <w:start w:val="1"/>
      <w:numFmt w:val="bullet"/>
      <w:lvlText w:val="•"/>
      <w:lvlJc w:val="left"/>
      <w:pPr>
        <w:tabs>
          <w:tab w:val="num" w:pos="6480"/>
        </w:tabs>
        <w:ind w:left="6480" w:hanging="360"/>
      </w:pPr>
      <w:rPr>
        <w:rFonts w:ascii="Times New Roman" w:hAnsi="Times New Roman" w:hint="default"/>
      </w:rPr>
    </w:lvl>
  </w:abstractNum>
  <w:abstractNum w:abstractNumId="17">
    <w:nsid w:val="2DA12EC0"/>
    <w:multiLevelType w:val="hybridMultilevel"/>
    <w:tmpl w:val="7DFA4F8C"/>
    <w:lvl w:ilvl="0" w:tplc="1F8C96F0">
      <w:start w:val="1"/>
      <w:numFmt w:val="bullet"/>
      <w:lvlText w:val="•"/>
      <w:lvlJc w:val="left"/>
      <w:pPr>
        <w:tabs>
          <w:tab w:val="num" w:pos="720"/>
        </w:tabs>
        <w:ind w:left="720" w:hanging="360"/>
      </w:pPr>
      <w:rPr>
        <w:rFonts w:ascii="Times New Roman" w:hAnsi="Times New Roman" w:hint="default"/>
      </w:rPr>
    </w:lvl>
    <w:lvl w:ilvl="1" w:tplc="F112F338" w:tentative="1">
      <w:start w:val="1"/>
      <w:numFmt w:val="bullet"/>
      <w:lvlText w:val="•"/>
      <w:lvlJc w:val="left"/>
      <w:pPr>
        <w:tabs>
          <w:tab w:val="num" w:pos="1440"/>
        </w:tabs>
        <w:ind w:left="1440" w:hanging="360"/>
      </w:pPr>
      <w:rPr>
        <w:rFonts w:ascii="Times New Roman" w:hAnsi="Times New Roman" w:hint="default"/>
      </w:rPr>
    </w:lvl>
    <w:lvl w:ilvl="2" w:tplc="3D541DB8" w:tentative="1">
      <w:start w:val="1"/>
      <w:numFmt w:val="bullet"/>
      <w:lvlText w:val="•"/>
      <w:lvlJc w:val="left"/>
      <w:pPr>
        <w:tabs>
          <w:tab w:val="num" w:pos="2160"/>
        </w:tabs>
        <w:ind w:left="2160" w:hanging="360"/>
      </w:pPr>
      <w:rPr>
        <w:rFonts w:ascii="Times New Roman" w:hAnsi="Times New Roman" w:hint="default"/>
      </w:rPr>
    </w:lvl>
    <w:lvl w:ilvl="3" w:tplc="8DCAECAE" w:tentative="1">
      <w:start w:val="1"/>
      <w:numFmt w:val="bullet"/>
      <w:lvlText w:val="•"/>
      <w:lvlJc w:val="left"/>
      <w:pPr>
        <w:tabs>
          <w:tab w:val="num" w:pos="2880"/>
        </w:tabs>
        <w:ind w:left="2880" w:hanging="360"/>
      </w:pPr>
      <w:rPr>
        <w:rFonts w:ascii="Times New Roman" w:hAnsi="Times New Roman" w:hint="default"/>
      </w:rPr>
    </w:lvl>
    <w:lvl w:ilvl="4" w:tplc="93326EA2" w:tentative="1">
      <w:start w:val="1"/>
      <w:numFmt w:val="bullet"/>
      <w:lvlText w:val="•"/>
      <w:lvlJc w:val="left"/>
      <w:pPr>
        <w:tabs>
          <w:tab w:val="num" w:pos="3600"/>
        </w:tabs>
        <w:ind w:left="3600" w:hanging="360"/>
      </w:pPr>
      <w:rPr>
        <w:rFonts w:ascii="Times New Roman" w:hAnsi="Times New Roman" w:hint="default"/>
      </w:rPr>
    </w:lvl>
    <w:lvl w:ilvl="5" w:tplc="D78E1F38" w:tentative="1">
      <w:start w:val="1"/>
      <w:numFmt w:val="bullet"/>
      <w:lvlText w:val="•"/>
      <w:lvlJc w:val="left"/>
      <w:pPr>
        <w:tabs>
          <w:tab w:val="num" w:pos="4320"/>
        </w:tabs>
        <w:ind w:left="4320" w:hanging="360"/>
      </w:pPr>
      <w:rPr>
        <w:rFonts w:ascii="Times New Roman" w:hAnsi="Times New Roman" w:hint="default"/>
      </w:rPr>
    </w:lvl>
    <w:lvl w:ilvl="6" w:tplc="2F842E04" w:tentative="1">
      <w:start w:val="1"/>
      <w:numFmt w:val="bullet"/>
      <w:lvlText w:val="•"/>
      <w:lvlJc w:val="left"/>
      <w:pPr>
        <w:tabs>
          <w:tab w:val="num" w:pos="5040"/>
        </w:tabs>
        <w:ind w:left="5040" w:hanging="360"/>
      </w:pPr>
      <w:rPr>
        <w:rFonts w:ascii="Times New Roman" w:hAnsi="Times New Roman" w:hint="default"/>
      </w:rPr>
    </w:lvl>
    <w:lvl w:ilvl="7" w:tplc="DC462780" w:tentative="1">
      <w:start w:val="1"/>
      <w:numFmt w:val="bullet"/>
      <w:lvlText w:val="•"/>
      <w:lvlJc w:val="left"/>
      <w:pPr>
        <w:tabs>
          <w:tab w:val="num" w:pos="5760"/>
        </w:tabs>
        <w:ind w:left="5760" w:hanging="360"/>
      </w:pPr>
      <w:rPr>
        <w:rFonts w:ascii="Times New Roman" w:hAnsi="Times New Roman" w:hint="default"/>
      </w:rPr>
    </w:lvl>
    <w:lvl w:ilvl="8" w:tplc="B66C015A" w:tentative="1">
      <w:start w:val="1"/>
      <w:numFmt w:val="bullet"/>
      <w:lvlText w:val="•"/>
      <w:lvlJc w:val="left"/>
      <w:pPr>
        <w:tabs>
          <w:tab w:val="num" w:pos="6480"/>
        </w:tabs>
        <w:ind w:left="6480" w:hanging="360"/>
      </w:pPr>
      <w:rPr>
        <w:rFonts w:ascii="Times New Roman" w:hAnsi="Times New Roman" w:hint="default"/>
      </w:rPr>
    </w:lvl>
  </w:abstractNum>
  <w:abstractNum w:abstractNumId="18">
    <w:nsid w:val="31942DE1"/>
    <w:multiLevelType w:val="hybridMultilevel"/>
    <w:tmpl w:val="AE0A51E4"/>
    <w:lvl w:ilvl="0" w:tplc="ED8A64C4">
      <w:start w:val="1"/>
      <w:numFmt w:val="bullet"/>
      <w:lvlText w:val="•"/>
      <w:lvlJc w:val="left"/>
      <w:pPr>
        <w:tabs>
          <w:tab w:val="num" w:pos="720"/>
        </w:tabs>
        <w:ind w:left="720" w:hanging="360"/>
      </w:pPr>
      <w:rPr>
        <w:rFonts w:ascii="Times New Roman" w:hAnsi="Times New Roman" w:hint="default"/>
      </w:rPr>
    </w:lvl>
    <w:lvl w:ilvl="1" w:tplc="4BA20988" w:tentative="1">
      <w:start w:val="1"/>
      <w:numFmt w:val="bullet"/>
      <w:lvlText w:val="•"/>
      <w:lvlJc w:val="left"/>
      <w:pPr>
        <w:tabs>
          <w:tab w:val="num" w:pos="1440"/>
        </w:tabs>
        <w:ind w:left="1440" w:hanging="360"/>
      </w:pPr>
      <w:rPr>
        <w:rFonts w:ascii="Times New Roman" w:hAnsi="Times New Roman" w:hint="default"/>
      </w:rPr>
    </w:lvl>
    <w:lvl w:ilvl="2" w:tplc="0226B5AA" w:tentative="1">
      <w:start w:val="1"/>
      <w:numFmt w:val="bullet"/>
      <w:lvlText w:val="•"/>
      <w:lvlJc w:val="left"/>
      <w:pPr>
        <w:tabs>
          <w:tab w:val="num" w:pos="2160"/>
        </w:tabs>
        <w:ind w:left="2160" w:hanging="360"/>
      </w:pPr>
      <w:rPr>
        <w:rFonts w:ascii="Times New Roman" w:hAnsi="Times New Roman" w:hint="default"/>
      </w:rPr>
    </w:lvl>
    <w:lvl w:ilvl="3" w:tplc="C32AAC4C" w:tentative="1">
      <w:start w:val="1"/>
      <w:numFmt w:val="bullet"/>
      <w:lvlText w:val="•"/>
      <w:lvlJc w:val="left"/>
      <w:pPr>
        <w:tabs>
          <w:tab w:val="num" w:pos="2880"/>
        </w:tabs>
        <w:ind w:left="2880" w:hanging="360"/>
      </w:pPr>
      <w:rPr>
        <w:rFonts w:ascii="Times New Roman" w:hAnsi="Times New Roman" w:hint="default"/>
      </w:rPr>
    </w:lvl>
    <w:lvl w:ilvl="4" w:tplc="5B6CBD48" w:tentative="1">
      <w:start w:val="1"/>
      <w:numFmt w:val="bullet"/>
      <w:lvlText w:val="•"/>
      <w:lvlJc w:val="left"/>
      <w:pPr>
        <w:tabs>
          <w:tab w:val="num" w:pos="3600"/>
        </w:tabs>
        <w:ind w:left="3600" w:hanging="360"/>
      </w:pPr>
      <w:rPr>
        <w:rFonts w:ascii="Times New Roman" w:hAnsi="Times New Roman" w:hint="default"/>
      </w:rPr>
    </w:lvl>
    <w:lvl w:ilvl="5" w:tplc="1F72E1D0" w:tentative="1">
      <w:start w:val="1"/>
      <w:numFmt w:val="bullet"/>
      <w:lvlText w:val="•"/>
      <w:lvlJc w:val="left"/>
      <w:pPr>
        <w:tabs>
          <w:tab w:val="num" w:pos="4320"/>
        </w:tabs>
        <w:ind w:left="4320" w:hanging="360"/>
      </w:pPr>
      <w:rPr>
        <w:rFonts w:ascii="Times New Roman" w:hAnsi="Times New Roman" w:hint="default"/>
      </w:rPr>
    </w:lvl>
    <w:lvl w:ilvl="6" w:tplc="7F14C260" w:tentative="1">
      <w:start w:val="1"/>
      <w:numFmt w:val="bullet"/>
      <w:lvlText w:val="•"/>
      <w:lvlJc w:val="left"/>
      <w:pPr>
        <w:tabs>
          <w:tab w:val="num" w:pos="5040"/>
        </w:tabs>
        <w:ind w:left="5040" w:hanging="360"/>
      </w:pPr>
      <w:rPr>
        <w:rFonts w:ascii="Times New Roman" w:hAnsi="Times New Roman" w:hint="default"/>
      </w:rPr>
    </w:lvl>
    <w:lvl w:ilvl="7" w:tplc="53D6C504" w:tentative="1">
      <w:start w:val="1"/>
      <w:numFmt w:val="bullet"/>
      <w:lvlText w:val="•"/>
      <w:lvlJc w:val="left"/>
      <w:pPr>
        <w:tabs>
          <w:tab w:val="num" w:pos="5760"/>
        </w:tabs>
        <w:ind w:left="5760" w:hanging="360"/>
      </w:pPr>
      <w:rPr>
        <w:rFonts w:ascii="Times New Roman" w:hAnsi="Times New Roman" w:hint="default"/>
      </w:rPr>
    </w:lvl>
    <w:lvl w:ilvl="8" w:tplc="B3E25580" w:tentative="1">
      <w:start w:val="1"/>
      <w:numFmt w:val="bullet"/>
      <w:lvlText w:val="•"/>
      <w:lvlJc w:val="left"/>
      <w:pPr>
        <w:tabs>
          <w:tab w:val="num" w:pos="6480"/>
        </w:tabs>
        <w:ind w:left="6480" w:hanging="360"/>
      </w:pPr>
      <w:rPr>
        <w:rFonts w:ascii="Times New Roman" w:hAnsi="Times New Roman" w:hint="default"/>
      </w:rPr>
    </w:lvl>
  </w:abstractNum>
  <w:abstractNum w:abstractNumId="19">
    <w:nsid w:val="37E03A72"/>
    <w:multiLevelType w:val="hybridMultilevel"/>
    <w:tmpl w:val="C79C2DD8"/>
    <w:lvl w:ilvl="0" w:tplc="331E64CE">
      <w:start w:val="1"/>
      <w:numFmt w:val="bullet"/>
      <w:lvlText w:val="•"/>
      <w:lvlJc w:val="left"/>
      <w:pPr>
        <w:tabs>
          <w:tab w:val="num" w:pos="720"/>
        </w:tabs>
        <w:ind w:left="720" w:hanging="360"/>
      </w:pPr>
      <w:rPr>
        <w:rFonts w:ascii="Times New Roman" w:hAnsi="Times New Roman" w:hint="default"/>
      </w:rPr>
    </w:lvl>
    <w:lvl w:ilvl="1" w:tplc="B6626360" w:tentative="1">
      <w:start w:val="1"/>
      <w:numFmt w:val="bullet"/>
      <w:lvlText w:val="•"/>
      <w:lvlJc w:val="left"/>
      <w:pPr>
        <w:tabs>
          <w:tab w:val="num" w:pos="1440"/>
        </w:tabs>
        <w:ind w:left="1440" w:hanging="360"/>
      </w:pPr>
      <w:rPr>
        <w:rFonts w:ascii="Times New Roman" w:hAnsi="Times New Roman" w:hint="default"/>
      </w:rPr>
    </w:lvl>
    <w:lvl w:ilvl="2" w:tplc="B9B60850" w:tentative="1">
      <w:start w:val="1"/>
      <w:numFmt w:val="bullet"/>
      <w:lvlText w:val="•"/>
      <w:lvlJc w:val="left"/>
      <w:pPr>
        <w:tabs>
          <w:tab w:val="num" w:pos="2160"/>
        </w:tabs>
        <w:ind w:left="2160" w:hanging="360"/>
      </w:pPr>
      <w:rPr>
        <w:rFonts w:ascii="Times New Roman" w:hAnsi="Times New Roman" w:hint="default"/>
      </w:rPr>
    </w:lvl>
    <w:lvl w:ilvl="3" w:tplc="68C4BAFE" w:tentative="1">
      <w:start w:val="1"/>
      <w:numFmt w:val="bullet"/>
      <w:lvlText w:val="•"/>
      <w:lvlJc w:val="left"/>
      <w:pPr>
        <w:tabs>
          <w:tab w:val="num" w:pos="2880"/>
        </w:tabs>
        <w:ind w:left="2880" w:hanging="360"/>
      </w:pPr>
      <w:rPr>
        <w:rFonts w:ascii="Times New Roman" w:hAnsi="Times New Roman" w:hint="default"/>
      </w:rPr>
    </w:lvl>
    <w:lvl w:ilvl="4" w:tplc="50B83A5C" w:tentative="1">
      <w:start w:val="1"/>
      <w:numFmt w:val="bullet"/>
      <w:lvlText w:val="•"/>
      <w:lvlJc w:val="left"/>
      <w:pPr>
        <w:tabs>
          <w:tab w:val="num" w:pos="3600"/>
        </w:tabs>
        <w:ind w:left="3600" w:hanging="360"/>
      </w:pPr>
      <w:rPr>
        <w:rFonts w:ascii="Times New Roman" w:hAnsi="Times New Roman" w:hint="default"/>
      </w:rPr>
    </w:lvl>
    <w:lvl w:ilvl="5" w:tplc="29A88BF8" w:tentative="1">
      <w:start w:val="1"/>
      <w:numFmt w:val="bullet"/>
      <w:lvlText w:val="•"/>
      <w:lvlJc w:val="left"/>
      <w:pPr>
        <w:tabs>
          <w:tab w:val="num" w:pos="4320"/>
        </w:tabs>
        <w:ind w:left="4320" w:hanging="360"/>
      </w:pPr>
      <w:rPr>
        <w:rFonts w:ascii="Times New Roman" w:hAnsi="Times New Roman" w:hint="default"/>
      </w:rPr>
    </w:lvl>
    <w:lvl w:ilvl="6" w:tplc="47B41C98" w:tentative="1">
      <w:start w:val="1"/>
      <w:numFmt w:val="bullet"/>
      <w:lvlText w:val="•"/>
      <w:lvlJc w:val="left"/>
      <w:pPr>
        <w:tabs>
          <w:tab w:val="num" w:pos="5040"/>
        </w:tabs>
        <w:ind w:left="5040" w:hanging="360"/>
      </w:pPr>
      <w:rPr>
        <w:rFonts w:ascii="Times New Roman" w:hAnsi="Times New Roman" w:hint="default"/>
      </w:rPr>
    </w:lvl>
    <w:lvl w:ilvl="7" w:tplc="69183D5C" w:tentative="1">
      <w:start w:val="1"/>
      <w:numFmt w:val="bullet"/>
      <w:lvlText w:val="•"/>
      <w:lvlJc w:val="left"/>
      <w:pPr>
        <w:tabs>
          <w:tab w:val="num" w:pos="5760"/>
        </w:tabs>
        <w:ind w:left="5760" w:hanging="360"/>
      </w:pPr>
      <w:rPr>
        <w:rFonts w:ascii="Times New Roman" w:hAnsi="Times New Roman" w:hint="default"/>
      </w:rPr>
    </w:lvl>
    <w:lvl w:ilvl="8" w:tplc="77D45F26" w:tentative="1">
      <w:start w:val="1"/>
      <w:numFmt w:val="bullet"/>
      <w:lvlText w:val="•"/>
      <w:lvlJc w:val="left"/>
      <w:pPr>
        <w:tabs>
          <w:tab w:val="num" w:pos="6480"/>
        </w:tabs>
        <w:ind w:left="6480" w:hanging="360"/>
      </w:pPr>
      <w:rPr>
        <w:rFonts w:ascii="Times New Roman" w:hAnsi="Times New Roman" w:hint="default"/>
      </w:rPr>
    </w:lvl>
  </w:abstractNum>
  <w:abstractNum w:abstractNumId="20">
    <w:nsid w:val="3A187D83"/>
    <w:multiLevelType w:val="hybridMultilevel"/>
    <w:tmpl w:val="D4C41B18"/>
    <w:lvl w:ilvl="0" w:tplc="E12A8274">
      <w:start w:val="1"/>
      <w:numFmt w:val="decimal"/>
      <w:lvlText w:val="%1)"/>
      <w:lvlJc w:val="left"/>
      <w:pPr>
        <w:tabs>
          <w:tab w:val="num" w:pos="720"/>
        </w:tabs>
        <w:ind w:left="720" w:hanging="360"/>
      </w:pPr>
    </w:lvl>
    <w:lvl w:ilvl="1" w:tplc="3BD4B3F8" w:tentative="1">
      <w:start w:val="1"/>
      <w:numFmt w:val="decimal"/>
      <w:lvlText w:val="%2)"/>
      <w:lvlJc w:val="left"/>
      <w:pPr>
        <w:tabs>
          <w:tab w:val="num" w:pos="1440"/>
        </w:tabs>
        <w:ind w:left="1440" w:hanging="360"/>
      </w:pPr>
    </w:lvl>
    <w:lvl w:ilvl="2" w:tplc="BD7A97AA" w:tentative="1">
      <w:start w:val="1"/>
      <w:numFmt w:val="decimal"/>
      <w:lvlText w:val="%3)"/>
      <w:lvlJc w:val="left"/>
      <w:pPr>
        <w:tabs>
          <w:tab w:val="num" w:pos="2160"/>
        </w:tabs>
        <w:ind w:left="2160" w:hanging="360"/>
      </w:pPr>
    </w:lvl>
    <w:lvl w:ilvl="3" w:tplc="D3667170" w:tentative="1">
      <w:start w:val="1"/>
      <w:numFmt w:val="decimal"/>
      <w:lvlText w:val="%4)"/>
      <w:lvlJc w:val="left"/>
      <w:pPr>
        <w:tabs>
          <w:tab w:val="num" w:pos="2880"/>
        </w:tabs>
        <w:ind w:left="2880" w:hanging="360"/>
      </w:pPr>
    </w:lvl>
    <w:lvl w:ilvl="4" w:tplc="3632A61C" w:tentative="1">
      <w:start w:val="1"/>
      <w:numFmt w:val="decimal"/>
      <w:lvlText w:val="%5)"/>
      <w:lvlJc w:val="left"/>
      <w:pPr>
        <w:tabs>
          <w:tab w:val="num" w:pos="3600"/>
        </w:tabs>
        <w:ind w:left="3600" w:hanging="360"/>
      </w:pPr>
    </w:lvl>
    <w:lvl w:ilvl="5" w:tplc="1804CD28" w:tentative="1">
      <w:start w:val="1"/>
      <w:numFmt w:val="decimal"/>
      <w:lvlText w:val="%6)"/>
      <w:lvlJc w:val="left"/>
      <w:pPr>
        <w:tabs>
          <w:tab w:val="num" w:pos="4320"/>
        </w:tabs>
        <w:ind w:left="4320" w:hanging="360"/>
      </w:pPr>
    </w:lvl>
    <w:lvl w:ilvl="6" w:tplc="0388CE34" w:tentative="1">
      <w:start w:val="1"/>
      <w:numFmt w:val="decimal"/>
      <w:lvlText w:val="%7)"/>
      <w:lvlJc w:val="left"/>
      <w:pPr>
        <w:tabs>
          <w:tab w:val="num" w:pos="5040"/>
        </w:tabs>
        <w:ind w:left="5040" w:hanging="360"/>
      </w:pPr>
    </w:lvl>
    <w:lvl w:ilvl="7" w:tplc="3D2043D6" w:tentative="1">
      <w:start w:val="1"/>
      <w:numFmt w:val="decimal"/>
      <w:lvlText w:val="%8)"/>
      <w:lvlJc w:val="left"/>
      <w:pPr>
        <w:tabs>
          <w:tab w:val="num" w:pos="5760"/>
        </w:tabs>
        <w:ind w:left="5760" w:hanging="360"/>
      </w:pPr>
    </w:lvl>
    <w:lvl w:ilvl="8" w:tplc="D49E71E8" w:tentative="1">
      <w:start w:val="1"/>
      <w:numFmt w:val="decimal"/>
      <w:lvlText w:val="%9)"/>
      <w:lvlJc w:val="left"/>
      <w:pPr>
        <w:tabs>
          <w:tab w:val="num" w:pos="6480"/>
        </w:tabs>
        <w:ind w:left="6480" w:hanging="360"/>
      </w:pPr>
    </w:lvl>
  </w:abstractNum>
  <w:abstractNum w:abstractNumId="21">
    <w:nsid w:val="3EE75F24"/>
    <w:multiLevelType w:val="hybridMultilevel"/>
    <w:tmpl w:val="730AAC2A"/>
    <w:lvl w:ilvl="0" w:tplc="56821C94">
      <w:start w:val="1"/>
      <w:numFmt w:val="bullet"/>
      <w:lvlText w:val="•"/>
      <w:lvlJc w:val="left"/>
      <w:pPr>
        <w:tabs>
          <w:tab w:val="num" w:pos="720"/>
        </w:tabs>
        <w:ind w:left="720" w:hanging="360"/>
      </w:pPr>
      <w:rPr>
        <w:rFonts w:ascii="Times New Roman" w:hAnsi="Times New Roman" w:hint="default"/>
      </w:rPr>
    </w:lvl>
    <w:lvl w:ilvl="1" w:tplc="AD949B30" w:tentative="1">
      <w:start w:val="1"/>
      <w:numFmt w:val="bullet"/>
      <w:lvlText w:val="•"/>
      <w:lvlJc w:val="left"/>
      <w:pPr>
        <w:tabs>
          <w:tab w:val="num" w:pos="1440"/>
        </w:tabs>
        <w:ind w:left="1440" w:hanging="360"/>
      </w:pPr>
      <w:rPr>
        <w:rFonts w:ascii="Times New Roman" w:hAnsi="Times New Roman" w:hint="default"/>
      </w:rPr>
    </w:lvl>
    <w:lvl w:ilvl="2" w:tplc="22649F3C" w:tentative="1">
      <w:start w:val="1"/>
      <w:numFmt w:val="bullet"/>
      <w:lvlText w:val="•"/>
      <w:lvlJc w:val="left"/>
      <w:pPr>
        <w:tabs>
          <w:tab w:val="num" w:pos="2160"/>
        </w:tabs>
        <w:ind w:left="2160" w:hanging="360"/>
      </w:pPr>
      <w:rPr>
        <w:rFonts w:ascii="Times New Roman" w:hAnsi="Times New Roman" w:hint="default"/>
      </w:rPr>
    </w:lvl>
    <w:lvl w:ilvl="3" w:tplc="6616FACA" w:tentative="1">
      <w:start w:val="1"/>
      <w:numFmt w:val="bullet"/>
      <w:lvlText w:val="•"/>
      <w:lvlJc w:val="left"/>
      <w:pPr>
        <w:tabs>
          <w:tab w:val="num" w:pos="2880"/>
        </w:tabs>
        <w:ind w:left="2880" w:hanging="360"/>
      </w:pPr>
      <w:rPr>
        <w:rFonts w:ascii="Times New Roman" w:hAnsi="Times New Roman" w:hint="default"/>
      </w:rPr>
    </w:lvl>
    <w:lvl w:ilvl="4" w:tplc="AB403FA0" w:tentative="1">
      <w:start w:val="1"/>
      <w:numFmt w:val="bullet"/>
      <w:lvlText w:val="•"/>
      <w:lvlJc w:val="left"/>
      <w:pPr>
        <w:tabs>
          <w:tab w:val="num" w:pos="3600"/>
        </w:tabs>
        <w:ind w:left="3600" w:hanging="360"/>
      </w:pPr>
      <w:rPr>
        <w:rFonts w:ascii="Times New Roman" w:hAnsi="Times New Roman" w:hint="default"/>
      </w:rPr>
    </w:lvl>
    <w:lvl w:ilvl="5" w:tplc="373C4F06" w:tentative="1">
      <w:start w:val="1"/>
      <w:numFmt w:val="bullet"/>
      <w:lvlText w:val="•"/>
      <w:lvlJc w:val="left"/>
      <w:pPr>
        <w:tabs>
          <w:tab w:val="num" w:pos="4320"/>
        </w:tabs>
        <w:ind w:left="4320" w:hanging="360"/>
      </w:pPr>
      <w:rPr>
        <w:rFonts w:ascii="Times New Roman" w:hAnsi="Times New Roman" w:hint="default"/>
      </w:rPr>
    </w:lvl>
    <w:lvl w:ilvl="6" w:tplc="EE2CAD94" w:tentative="1">
      <w:start w:val="1"/>
      <w:numFmt w:val="bullet"/>
      <w:lvlText w:val="•"/>
      <w:lvlJc w:val="left"/>
      <w:pPr>
        <w:tabs>
          <w:tab w:val="num" w:pos="5040"/>
        </w:tabs>
        <w:ind w:left="5040" w:hanging="360"/>
      </w:pPr>
      <w:rPr>
        <w:rFonts w:ascii="Times New Roman" w:hAnsi="Times New Roman" w:hint="default"/>
      </w:rPr>
    </w:lvl>
    <w:lvl w:ilvl="7" w:tplc="8BD28B28" w:tentative="1">
      <w:start w:val="1"/>
      <w:numFmt w:val="bullet"/>
      <w:lvlText w:val="•"/>
      <w:lvlJc w:val="left"/>
      <w:pPr>
        <w:tabs>
          <w:tab w:val="num" w:pos="5760"/>
        </w:tabs>
        <w:ind w:left="5760" w:hanging="360"/>
      </w:pPr>
      <w:rPr>
        <w:rFonts w:ascii="Times New Roman" w:hAnsi="Times New Roman" w:hint="default"/>
      </w:rPr>
    </w:lvl>
    <w:lvl w:ilvl="8" w:tplc="E142625E" w:tentative="1">
      <w:start w:val="1"/>
      <w:numFmt w:val="bullet"/>
      <w:lvlText w:val="•"/>
      <w:lvlJc w:val="left"/>
      <w:pPr>
        <w:tabs>
          <w:tab w:val="num" w:pos="6480"/>
        </w:tabs>
        <w:ind w:left="6480" w:hanging="360"/>
      </w:pPr>
      <w:rPr>
        <w:rFonts w:ascii="Times New Roman" w:hAnsi="Times New Roman" w:hint="default"/>
      </w:rPr>
    </w:lvl>
  </w:abstractNum>
  <w:abstractNum w:abstractNumId="22">
    <w:nsid w:val="3FA3019C"/>
    <w:multiLevelType w:val="hybridMultilevel"/>
    <w:tmpl w:val="B9103A42"/>
    <w:lvl w:ilvl="0" w:tplc="841EE118">
      <w:start w:val="1"/>
      <w:numFmt w:val="decimal"/>
      <w:lvlText w:val="%1)"/>
      <w:lvlJc w:val="left"/>
      <w:pPr>
        <w:tabs>
          <w:tab w:val="num" w:pos="630"/>
        </w:tabs>
        <w:ind w:left="630" w:hanging="360"/>
      </w:pPr>
    </w:lvl>
    <w:lvl w:ilvl="1" w:tplc="FDB6F74E" w:tentative="1">
      <w:start w:val="1"/>
      <w:numFmt w:val="decimal"/>
      <w:lvlText w:val="%2)"/>
      <w:lvlJc w:val="left"/>
      <w:pPr>
        <w:tabs>
          <w:tab w:val="num" w:pos="1440"/>
        </w:tabs>
        <w:ind w:left="1440" w:hanging="360"/>
      </w:pPr>
    </w:lvl>
    <w:lvl w:ilvl="2" w:tplc="329C0A7E" w:tentative="1">
      <w:start w:val="1"/>
      <w:numFmt w:val="decimal"/>
      <w:lvlText w:val="%3)"/>
      <w:lvlJc w:val="left"/>
      <w:pPr>
        <w:tabs>
          <w:tab w:val="num" w:pos="2160"/>
        </w:tabs>
        <w:ind w:left="2160" w:hanging="360"/>
      </w:pPr>
    </w:lvl>
    <w:lvl w:ilvl="3" w:tplc="07580E18" w:tentative="1">
      <w:start w:val="1"/>
      <w:numFmt w:val="decimal"/>
      <w:lvlText w:val="%4)"/>
      <w:lvlJc w:val="left"/>
      <w:pPr>
        <w:tabs>
          <w:tab w:val="num" w:pos="2880"/>
        </w:tabs>
        <w:ind w:left="2880" w:hanging="360"/>
      </w:pPr>
    </w:lvl>
    <w:lvl w:ilvl="4" w:tplc="1408BE82" w:tentative="1">
      <w:start w:val="1"/>
      <w:numFmt w:val="decimal"/>
      <w:lvlText w:val="%5)"/>
      <w:lvlJc w:val="left"/>
      <w:pPr>
        <w:tabs>
          <w:tab w:val="num" w:pos="3600"/>
        </w:tabs>
        <w:ind w:left="3600" w:hanging="360"/>
      </w:pPr>
    </w:lvl>
    <w:lvl w:ilvl="5" w:tplc="2312C2E4" w:tentative="1">
      <w:start w:val="1"/>
      <w:numFmt w:val="decimal"/>
      <w:lvlText w:val="%6)"/>
      <w:lvlJc w:val="left"/>
      <w:pPr>
        <w:tabs>
          <w:tab w:val="num" w:pos="4320"/>
        </w:tabs>
        <w:ind w:left="4320" w:hanging="360"/>
      </w:pPr>
    </w:lvl>
    <w:lvl w:ilvl="6" w:tplc="60AC35D4" w:tentative="1">
      <w:start w:val="1"/>
      <w:numFmt w:val="decimal"/>
      <w:lvlText w:val="%7)"/>
      <w:lvlJc w:val="left"/>
      <w:pPr>
        <w:tabs>
          <w:tab w:val="num" w:pos="5040"/>
        </w:tabs>
        <w:ind w:left="5040" w:hanging="360"/>
      </w:pPr>
    </w:lvl>
    <w:lvl w:ilvl="7" w:tplc="959895A6" w:tentative="1">
      <w:start w:val="1"/>
      <w:numFmt w:val="decimal"/>
      <w:lvlText w:val="%8)"/>
      <w:lvlJc w:val="left"/>
      <w:pPr>
        <w:tabs>
          <w:tab w:val="num" w:pos="5760"/>
        </w:tabs>
        <w:ind w:left="5760" w:hanging="360"/>
      </w:pPr>
    </w:lvl>
    <w:lvl w:ilvl="8" w:tplc="6F56CC66" w:tentative="1">
      <w:start w:val="1"/>
      <w:numFmt w:val="decimal"/>
      <w:lvlText w:val="%9)"/>
      <w:lvlJc w:val="left"/>
      <w:pPr>
        <w:tabs>
          <w:tab w:val="num" w:pos="6480"/>
        </w:tabs>
        <w:ind w:left="6480" w:hanging="360"/>
      </w:pPr>
    </w:lvl>
  </w:abstractNum>
  <w:abstractNum w:abstractNumId="23">
    <w:nsid w:val="3FA43C0C"/>
    <w:multiLevelType w:val="hybridMultilevel"/>
    <w:tmpl w:val="8C6A5906"/>
    <w:lvl w:ilvl="0" w:tplc="C6C6375A">
      <w:start w:val="1"/>
      <w:numFmt w:val="bullet"/>
      <w:lvlText w:val="•"/>
      <w:lvlJc w:val="left"/>
      <w:pPr>
        <w:tabs>
          <w:tab w:val="num" w:pos="720"/>
        </w:tabs>
        <w:ind w:left="720" w:hanging="360"/>
      </w:pPr>
      <w:rPr>
        <w:rFonts w:ascii="Times New Roman" w:hAnsi="Times New Roman" w:hint="default"/>
      </w:rPr>
    </w:lvl>
    <w:lvl w:ilvl="1" w:tplc="E52A351A" w:tentative="1">
      <w:start w:val="1"/>
      <w:numFmt w:val="bullet"/>
      <w:lvlText w:val="•"/>
      <w:lvlJc w:val="left"/>
      <w:pPr>
        <w:tabs>
          <w:tab w:val="num" w:pos="1440"/>
        </w:tabs>
        <w:ind w:left="1440" w:hanging="360"/>
      </w:pPr>
      <w:rPr>
        <w:rFonts w:ascii="Times New Roman" w:hAnsi="Times New Roman" w:hint="default"/>
      </w:rPr>
    </w:lvl>
    <w:lvl w:ilvl="2" w:tplc="7304DF7C" w:tentative="1">
      <w:start w:val="1"/>
      <w:numFmt w:val="bullet"/>
      <w:lvlText w:val="•"/>
      <w:lvlJc w:val="left"/>
      <w:pPr>
        <w:tabs>
          <w:tab w:val="num" w:pos="2160"/>
        </w:tabs>
        <w:ind w:left="2160" w:hanging="360"/>
      </w:pPr>
      <w:rPr>
        <w:rFonts w:ascii="Times New Roman" w:hAnsi="Times New Roman" w:hint="default"/>
      </w:rPr>
    </w:lvl>
    <w:lvl w:ilvl="3" w:tplc="41F6FA98" w:tentative="1">
      <w:start w:val="1"/>
      <w:numFmt w:val="bullet"/>
      <w:lvlText w:val="•"/>
      <w:lvlJc w:val="left"/>
      <w:pPr>
        <w:tabs>
          <w:tab w:val="num" w:pos="2880"/>
        </w:tabs>
        <w:ind w:left="2880" w:hanging="360"/>
      </w:pPr>
      <w:rPr>
        <w:rFonts w:ascii="Times New Roman" w:hAnsi="Times New Roman" w:hint="default"/>
      </w:rPr>
    </w:lvl>
    <w:lvl w:ilvl="4" w:tplc="1F30C348" w:tentative="1">
      <w:start w:val="1"/>
      <w:numFmt w:val="bullet"/>
      <w:lvlText w:val="•"/>
      <w:lvlJc w:val="left"/>
      <w:pPr>
        <w:tabs>
          <w:tab w:val="num" w:pos="3600"/>
        </w:tabs>
        <w:ind w:left="3600" w:hanging="360"/>
      </w:pPr>
      <w:rPr>
        <w:rFonts w:ascii="Times New Roman" w:hAnsi="Times New Roman" w:hint="default"/>
      </w:rPr>
    </w:lvl>
    <w:lvl w:ilvl="5" w:tplc="508C99BC" w:tentative="1">
      <w:start w:val="1"/>
      <w:numFmt w:val="bullet"/>
      <w:lvlText w:val="•"/>
      <w:lvlJc w:val="left"/>
      <w:pPr>
        <w:tabs>
          <w:tab w:val="num" w:pos="4320"/>
        </w:tabs>
        <w:ind w:left="4320" w:hanging="360"/>
      </w:pPr>
      <w:rPr>
        <w:rFonts w:ascii="Times New Roman" w:hAnsi="Times New Roman" w:hint="default"/>
      </w:rPr>
    </w:lvl>
    <w:lvl w:ilvl="6" w:tplc="2A4E3A4E" w:tentative="1">
      <w:start w:val="1"/>
      <w:numFmt w:val="bullet"/>
      <w:lvlText w:val="•"/>
      <w:lvlJc w:val="left"/>
      <w:pPr>
        <w:tabs>
          <w:tab w:val="num" w:pos="5040"/>
        </w:tabs>
        <w:ind w:left="5040" w:hanging="360"/>
      </w:pPr>
      <w:rPr>
        <w:rFonts w:ascii="Times New Roman" w:hAnsi="Times New Roman" w:hint="default"/>
      </w:rPr>
    </w:lvl>
    <w:lvl w:ilvl="7" w:tplc="1ED4FFA4" w:tentative="1">
      <w:start w:val="1"/>
      <w:numFmt w:val="bullet"/>
      <w:lvlText w:val="•"/>
      <w:lvlJc w:val="left"/>
      <w:pPr>
        <w:tabs>
          <w:tab w:val="num" w:pos="5760"/>
        </w:tabs>
        <w:ind w:left="5760" w:hanging="360"/>
      </w:pPr>
      <w:rPr>
        <w:rFonts w:ascii="Times New Roman" w:hAnsi="Times New Roman" w:hint="default"/>
      </w:rPr>
    </w:lvl>
    <w:lvl w:ilvl="8" w:tplc="BA2CB8C2" w:tentative="1">
      <w:start w:val="1"/>
      <w:numFmt w:val="bullet"/>
      <w:lvlText w:val="•"/>
      <w:lvlJc w:val="left"/>
      <w:pPr>
        <w:tabs>
          <w:tab w:val="num" w:pos="6480"/>
        </w:tabs>
        <w:ind w:left="6480" w:hanging="360"/>
      </w:pPr>
      <w:rPr>
        <w:rFonts w:ascii="Times New Roman" w:hAnsi="Times New Roman" w:hint="default"/>
      </w:rPr>
    </w:lvl>
  </w:abstractNum>
  <w:abstractNum w:abstractNumId="24">
    <w:nsid w:val="43B42282"/>
    <w:multiLevelType w:val="hybridMultilevel"/>
    <w:tmpl w:val="23A4BA0A"/>
    <w:lvl w:ilvl="0" w:tplc="8714748C">
      <w:start w:val="1"/>
      <w:numFmt w:val="bullet"/>
      <w:lvlText w:val="•"/>
      <w:lvlJc w:val="left"/>
      <w:pPr>
        <w:tabs>
          <w:tab w:val="num" w:pos="720"/>
        </w:tabs>
        <w:ind w:left="720" w:hanging="360"/>
      </w:pPr>
      <w:rPr>
        <w:rFonts w:ascii="Times New Roman" w:hAnsi="Times New Roman" w:hint="default"/>
      </w:rPr>
    </w:lvl>
    <w:lvl w:ilvl="1" w:tplc="C3BA6EF6" w:tentative="1">
      <w:start w:val="1"/>
      <w:numFmt w:val="bullet"/>
      <w:lvlText w:val="•"/>
      <w:lvlJc w:val="left"/>
      <w:pPr>
        <w:tabs>
          <w:tab w:val="num" w:pos="1440"/>
        </w:tabs>
        <w:ind w:left="1440" w:hanging="360"/>
      </w:pPr>
      <w:rPr>
        <w:rFonts w:ascii="Times New Roman" w:hAnsi="Times New Roman" w:hint="default"/>
      </w:rPr>
    </w:lvl>
    <w:lvl w:ilvl="2" w:tplc="3AFAD7DE" w:tentative="1">
      <w:start w:val="1"/>
      <w:numFmt w:val="bullet"/>
      <w:lvlText w:val="•"/>
      <w:lvlJc w:val="left"/>
      <w:pPr>
        <w:tabs>
          <w:tab w:val="num" w:pos="2160"/>
        </w:tabs>
        <w:ind w:left="2160" w:hanging="360"/>
      </w:pPr>
      <w:rPr>
        <w:rFonts w:ascii="Times New Roman" w:hAnsi="Times New Roman" w:hint="default"/>
      </w:rPr>
    </w:lvl>
    <w:lvl w:ilvl="3" w:tplc="F90A8CA2" w:tentative="1">
      <w:start w:val="1"/>
      <w:numFmt w:val="bullet"/>
      <w:lvlText w:val="•"/>
      <w:lvlJc w:val="left"/>
      <w:pPr>
        <w:tabs>
          <w:tab w:val="num" w:pos="2880"/>
        </w:tabs>
        <w:ind w:left="2880" w:hanging="360"/>
      </w:pPr>
      <w:rPr>
        <w:rFonts w:ascii="Times New Roman" w:hAnsi="Times New Roman" w:hint="default"/>
      </w:rPr>
    </w:lvl>
    <w:lvl w:ilvl="4" w:tplc="C1684DD8" w:tentative="1">
      <w:start w:val="1"/>
      <w:numFmt w:val="bullet"/>
      <w:lvlText w:val="•"/>
      <w:lvlJc w:val="left"/>
      <w:pPr>
        <w:tabs>
          <w:tab w:val="num" w:pos="3600"/>
        </w:tabs>
        <w:ind w:left="3600" w:hanging="360"/>
      </w:pPr>
      <w:rPr>
        <w:rFonts w:ascii="Times New Roman" w:hAnsi="Times New Roman" w:hint="default"/>
      </w:rPr>
    </w:lvl>
    <w:lvl w:ilvl="5" w:tplc="C9BCA85E" w:tentative="1">
      <w:start w:val="1"/>
      <w:numFmt w:val="bullet"/>
      <w:lvlText w:val="•"/>
      <w:lvlJc w:val="left"/>
      <w:pPr>
        <w:tabs>
          <w:tab w:val="num" w:pos="4320"/>
        </w:tabs>
        <w:ind w:left="4320" w:hanging="360"/>
      </w:pPr>
      <w:rPr>
        <w:rFonts w:ascii="Times New Roman" w:hAnsi="Times New Roman" w:hint="default"/>
      </w:rPr>
    </w:lvl>
    <w:lvl w:ilvl="6" w:tplc="A1D6073C" w:tentative="1">
      <w:start w:val="1"/>
      <w:numFmt w:val="bullet"/>
      <w:lvlText w:val="•"/>
      <w:lvlJc w:val="left"/>
      <w:pPr>
        <w:tabs>
          <w:tab w:val="num" w:pos="5040"/>
        </w:tabs>
        <w:ind w:left="5040" w:hanging="360"/>
      </w:pPr>
      <w:rPr>
        <w:rFonts w:ascii="Times New Roman" w:hAnsi="Times New Roman" w:hint="default"/>
      </w:rPr>
    </w:lvl>
    <w:lvl w:ilvl="7" w:tplc="F92E22FE" w:tentative="1">
      <w:start w:val="1"/>
      <w:numFmt w:val="bullet"/>
      <w:lvlText w:val="•"/>
      <w:lvlJc w:val="left"/>
      <w:pPr>
        <w:tabs>
          <w:tab w:val="num" w:pos="5760"/>
        </w:tabs>
        <w:ind w:left="5760" w:hanging="360"/>
      </w:pPr>
      <w:rPr>
        <w:rFonts w:ascii="Times New Roman" w:hAnsi="Times New Roman" w:hint="default"/>
      </w:rPr>
    </w:lvl>
    <w:lvl w:ilvl="8" w:tplc="D076DEDA" w:tentative="1">
      <w:start w:val="1"/>
      <w:numFmt w:val="bullet"/>
      <w:lvlText w:val="•"/>
      <w:lvlJc w:val="left"/>
      <w:pPr>
        <w:tabs>
          <w:tab w:val="num" w:pos="6480"/>
        </w:tabs>
        <w:ind w:left="6480" w:hanging="360"/>
      </w:pPr>
      <w:rPr>
        <w:rFonts w:ascii="Times New Roman" w:hAnsi="Times New Roman" w:hint="default"/>
      </w:rPr>
    </w:lvl>
  </w:abstractNum>
  <w:abstractNum w:abstractNumId="25">
    <w:nsid w:val="46683CA9"/>
    <w:multiLevelType w:val="hybridMultilevel"/>
    <w:tmpl w:val="D1926068"/>
    <w:lvl w:ilvl="0" w:tplc="D6704506">
      <w:start w:val="1"/>
      <w:numFmt w:val="bullet"/>
      <w:lvlText w:val="•"/>
      <w:lvlJc w:val="left"/>
      <w:pPr>
        <w:tabs>
          <w:tab w:val="num" w:pos="720"/>
        </w:tabs>
        <w:ind w:left="720" w:hanging="360"/>
      </w:pPr>
      <w:rPr>
        <w:rFonts w:ascii="Times New Roman" w:hAnsi="Times New Roman" w:hint="default"/>
      </w:rPr>
    </w:lvl>
    <w:lvl w:ilvl="1" w:tplc="446C6AB8" w:tentative="1">
      <w:start w:val="1"/>
      <w:numFmt w:val="bullet"/>
      <w:lvlText w:val="•"/>
      <w:lvlJc w:val="left"/>
      <w:pPr>
        <w:tabs>
          <w:tab w:val="num" w:pos="1440"/>
        </w:tabs>
        <w:ind w:left="1440" w:hanging="360"/>
      </w:pPr>
      <w:rPr>
        <w:rFonts w:ascii="Times New Roman" w:hAnsi="Times New Roman" w:hint="default"/>
      </w:rPr>
    </w:lvl>
    <w:lvl w:ilvl="2" w:tplc="B51C81FC" w:tentative="1">
      <w:start w:val="1"/>
      <w:numFmt w:val="bullet"/>
      <w:lvlText w:val="•"/>
      <w:lvlJc w:val="left"/>
      <w:pPr>
        <w:tabs>
          <w:tab w:val="num" w:pos="2160"/>
        </w:tabs>
        <w:ind w:left="2160" w:hanging="360"/>
      </w:pPr>
      <w:rPr>
        <w:rFonts w:ascii="Times New Roman" w:hAnsi="Times New Roman" w:hint="default"/>
      </w:rPr>
    </w:lvl>
    <w:lvl w:ilvl="3" w:tplc="15501950" w:tentative="1">
      <w:start w:val="1"/>
      <w:numFmt w:val="bullet"/>
      <w:lvlText w:val="•"/>
      <w:lvlJc w:val="left"/>
      <w:pPr>
        <w:tabs>
          <w:tab w:val="num" w:pos="2880"/>
        </w:tabs>
        <w:ind w:left="2880" w:hanging="360"/>
      </w:pPr>
      <w:rPr>
        <w:rFonts w:ascii="Times New Roman" w:hAnsi="Times New Roman" w:hint="default"/>
      </w:rPr>
    </w:lvl>
    <w:lvl w:ilvl="4" w:tplc="62EC9580" w:tentative="1">
      <w:start w:val="1"/>
      <w:numFmt w:val="bullet"/>
      <w:lvlText w:val="•"/>
      <w:lvlJc w:val="left"/>
      <w:pPr>
        <w:tabs>
          <w:tab w:val="num" w:pos="3600"/>
        </w:tabs>
        <w:ind w:left="3600" w:hanging="360"/>
      </w:pPr>
      <w:rPr>
        <w:rFonts w:ascii="Times New Roman" w:hAnsi="Times New Roman" w:hint="default"/>
      </w:rPr>
    </w:lvl>
    <w:lvl w:ilvl="5" w:tplc="D212A874" w:tentative="1">
      <w:start w:val="1"/>
      <w:numFmt w:val="bullet"/>
      <w:lvlText w:val="•"/>
      <w:lvlJc w:val="left"/>
      <w:pPr>
        <w:tabs>
          <w:tab w:val="num" w:pos="4320"/>
        </w:tabs>
        <w:ind w:left="4320" w:hanging="360"/>
      </w:pPr>
      <w:rPr>
        <w:rFonts w:ascii="Times New Roman" w:hAnsi="Times New Roman" w:hint="default"/>
      </w:rPr>
    </w:lvl>
    <w:lvl w:ilvl="6" w:tplc="E6D8A066" w:tentative="1">
      <w:start w:val="1"/>
      <w:numFmt w:val="bullet"/>
      <w:lvlText w:val="•"/>
      <w:lvlJc w:val="left"/>
      <w:pPr>
        <w:tabs>
          <w:tab w:val="num" w:pos="5040"/>
        </w:tabs>
        <w:ind w:left="5040" w:hanging="360"/>
      </w:pPr>
      <w:rPr>
        <w:rFonts w:ascii="Times New Roman" w:hAnsi="Times New Roman" w:hint="default"/>
      </w:rPr>
    </w:lvl>
    <w:lvl w:ilvl="7" w:tplc="D5D252B6" w:tentative="1">
      <w:start w:val="1"/>
      <w:numFmt w:val="bullet"/>
      <w:lvlText w:val="•"/>
      <w:lvlJc w:val="left"/>
      <w:pPr>
        <w:tabs>
          <w:tab w:val="num" w:pos="5760"/>
        </w:tabs>
        <w:ind w:left="5760" w:hanging="360"/>
      </w:pPr>
      <w:rPr>
        <w:rFonts w:ascii="Times New Roman" w:hAnsi="Times New Roman" w:hint="default"/>
      </w:rPr>
    </w:lvl>
    <w:lvl w:ilvl="8" w:tplc="844AAF7C" w:tentative="1">
      <w:start w:val="1"/>
      <w:numFmt w:val="bullet"/>
      <w:lvlText w:val="•"/>
      <w:lvlJc w:val="left"/>
      <w:pPr>
        <w:tabs>
          <w:tab w:val="num" w:pos="6480"/>
        </w:tabs>
        <w:ind w:left="6480" w:hanging="360"/>
      </w:pPr>
      <w:rPr>
        <w:rFonts w:ascii="Times New Roman" w:hAnsi="Times New Roman" w:hint="default"/>
      </w:rPr>
    </w:lvl>
  </w:abstractNum>
  <w:abstractNum w:abstractNumId="26">
    <w:nsid w:val="4DE91F03"/>
    <w:multiLevelType w:val="hybridMultilevel"/>
    <w:tmpl w:val="B392847A"/>
    <w:lvl w:ilvl="0" w:tplc="B54251BA">
      <w:start w:val="1"/>
      <w:numFmt w:val="bullet"/>
      <w:lvlText w:val="•"/>
      <w:lvlJc w:val="left"/>
      <w:pPr>
        <w:tabs>
          <w:tab w:val="num" w:pos="720"/>
        </w:tabs>
        <w:ind w:left="720" w:hanging="360"/>
      </w:pPr>
      <w:rPr>
        <w:rFonts w:ascii="Times New Roman" w:hAnsi="Times New Roman" w:hint="default"/>
      </w:rPr>
    </w:lvl>
    <w:lvl w:ilvl="1" w:tplc="C9ECFE06" w:tentative="1">
      <w:start w:val="1"/>
      <w:numFmt w:val="bullet"/>
      <w:lvlText w:val="•"/>
      <w:lvlJc w:val="left"/>
      <w:pPr>
        <w:tabs>
          <w:tab w:val="num" w:pos="1440"/>
        </w:tabs>
        <w:ind w:left="1440" w:hanging="360"/>
      </w:pPr>
      <w:rPr>
        <w:rFonts w:ascii="Times New Roman" w:hAnsi="Times New Roman" w:hint="default"/>
      </w:rPr>
    </w:lvl>
    <w:lvl w:ilvl="2" w:tplc="F2D4335A" w:tentative="1">
      <w:start w:val="1"/>
      <w:numFmt w:val="bullet"/>
      <w:lvlText w:val="•"/>
      <w:lvlJc w:val="left"/>
      <w:pPr>
        <w:tabs>
          <w:tab w:val="num" w:pos="2160"/>
        </w:tabs>
        <w:ind w:left="2160" w:hanging="360"/>
      </w:pPr>
      <w:rPr>
        <w:rFonts w:ascii="Times New Roman" w:hAnsi="Times New Roman" w:hint="default"/>
      </w:rPr>
    </w:lvl>
    <w:lvl w:ilvl="3" w:tplc="7BF83620" w:tentative="1">
      <w:start w:val="1"/>
      <w:numFmt w:val="bullet"/>
      <w:lvlText w:val="•"/>
      <w:lvlJc w:val="left"/>
      <w:pPr>
        <w:tabs>
          <w:tab w:val="num" w:pos="2880"/>
        </w:tabs>
        <w:ind w:left="2880" w:hanging="360"/>
      </w:pPr>
      <w:rPr>
        <w:rFonts w:ascii="Times New Roman" w:hAnsi="Times New Roman" w:hint="default"/>
      </w:rPr>
    </w:lvl>
    <w:lvl w:ilvl="4" w:tplc="CA6E9210" w:tentative="1">
      <w:start w:val="1"/>
      <w:numFmt w:val="bullet"/>
      <w:lvlText w:val="•"/>
      <w:lvlJc w:val="left"/>
      <w:pPr>
        <w:tabs>
          <w:tab w:val="num" w:pos="3600"/>
        </w:tabs>
        <w:ind w:left="3600" w:hanging="360"/>
      </w:pPr>
      <w:rPr>
        <w:rFonts w:ascii="Times New Roman" w:hAnsi="Times New Roman" w:hint="default"/>
      </w:rPr>
    </w:lvl>
    <w:lvl w:ilvl="5" w:tplc="04E2D4D6" w:tentative="1">
      <w:start w:val="1"/>
      <w:numFmt w:val="bullet"/>
      <w:lvlText w:val="•"/>
      <w:lvlJc w:val="left"/>
      <w:pPr>
        <w:tabs>
          <w:tab w:val="num" w:pos="4320"/>
        </w:tabs>
        <w:ind w:left="4320" w:hanging="360"/>
      </w:pPr>
      <w:rPr>
        <w:rFonts w:ascii="Times New Roman" w:hAnsi="Times New Roman" w:hint="default"/>
      </w:rPr>
    </w:lvl>
    <w:lvl w:ilvl="6" w:tplc="A71ECB20" w:tentative="1">
      <w:start w:val="1"/>
      <w:numFmt w:val="bullet"/>
      <w:lvlText w:val="•"/>
      <w:lvlJc w:val="left"/>
      <w:pPr>
        <w:tabs>
          <w:tab w:val="num" w:pos="5040"/>
        </w:tabs>
        <w:ind w:left="5040" w:hanging="360"/>
      </w:pPr>
      <w:rPr>
        <w:rFonts w:ascii="Times New Roman" w:hAnsi="Times New Roman" w:hint="default"/>
      </w:rPr>
    </w:lvl>
    <w:lvl w:ilvl="7" w:tplc="462C9CFC" w:tentative="1">
      <w:start w:val="1"/>
      <w:numFmt w:val="bullet"/>
      <w:lvlText w:val="•"/>
      <w:lvlJc w:val="left"/>
      <w:pPr>
        <w:tabs>
          <w:tab w:val="num" w:pos="5760"/>
        </w:tabs>
        <w:ind w:left="5760" w:hanging="360"/>
      </w:pPr>
      <w:rPr>
        <w:rFonts w:ascii="Times New Roman" w:hAnsi="Times New Roman" w:hint="default"/>
      </w:rPr>
    </w:lvl>
    <w:lvl w:ilvl="8" w:tplc="E57AF500" w:tentative="1">
      <w:start w:val="1"/>
      <w:numFmt w:val="bullet"/>
      <w:lvlText w:val="•"/>
      <w:lvlJc w:val="left"/>
      <w:pPr>
        <w:tabs>
          <w:tab w:val="num" w:pos="6480"/>
        </w:tabs>
        <w:ind w:left="6480" w:hanging="360"/>
      </w:pPr>
      <w:rPr>
        <w:rFonts w:ascii="Times New Roman" w:hAnsi="Times New Roman" w:hint="default"/>
      </w:rPr>
    </w:lvl>
  </w:abstractNum>
  <w:abstractNum w:abstractNumId="27">
    <w:nsid w:val="50271F97"/>
    <w:multiLevelType w:val="hybridMultilevel"/>
    <w:tmpl w:val="2B3A9488"/>
    <w:lvl w:ilvl="0" w:tplc="B7DE6196">
      <w:start w:val="1"/>
      <w:numFmt w:val="decimal"/>
      <w:lvlText w:val="%1)"/>
      <w:lvlJc w:val="left"/>
      <w:pPr>
        <w:tabs>
          <w:tab w:val="num" w:pos="720"/>
        </w:tabs>
        <w:ind w:left="720" w:hanging="360"/>
      </w:pPr>
    </w:lvl>
    <w:lvl w:ilvl="1" w:tplc="54CEB5E8" w:tentative="1">
      <w:start w:val="1"/>
      <w:numFmt w:val="decimal"/>
      <w:lvlText w:val="%2)"/>
      <w:lvlJc w:val="left"/>
      <w:pPr>
        <w:tabs>
          <w:tab w:val="num" w:pos="1440"/>
        </w:tabs>
        <w:ind w:left="1440" w:hanging="360"/>
      </w:pPr>
    </w:lvl>
    <w:lvl w:ilvl="2" w:tplc="2B8AC460" w:tentative="1">
      <w:start w:val="1"/>
      <w:numFmt w:val="decimal"/>
      <w:lvlText w:val="%3)"/>
      <w:lvlJc w:val="left"/>
      <w:pPr>
        <w:tabs>
          <w:tab w:val="num" w:pos="2160"/>
        </w:tabs>
        <w:ind w:left="2160" w:hanging="360"/>
      </w:pPr>
    </w:lvl>
    <w:lvl w:ilvl="3" w:tplc="23F26EF6" w:tentative="1">
      <w:start w:val="1"/>
      <w:numFmt w:val="decimal"/>
      <w:lvlText w:val="%4)"/>
      <w:lvlJc w:val="left"/>
      <w:pPr>
        <w:tabs>
          <w:tab w:val="num" w:pos="2880"/>
        </w:tabs>
        <w:ind w:left="2880" w:hanging="360"/>
      </w:pPr>
    </w:lvl>
    <w:lvl w:ilvl="4" w:tplc="34C6EA38" w:tentative="1">
      <w:start w:val="1"/>
      <w:numFmt w:val="decimal"/>
      <w:lvlText w:val="%5)"/>
      <w:lvlJc w:val="left"/>
      <w:pPr>
        <w:tabs>
          <w:tab w:val="num" w:pos="3600"/>
        </w:tabs>
        <w:ind w:left="3600" w:hanging="360"/>
      </w:pPr>
    </w:lvl>
    <w:lvl w:ilvl="5" w:tplc="0E1EDDD2" w:tentative="1">
      <w:start w:val="1"/>
      <w:numFmt w:val="decimal"/>
      <w:lvlText w:val="%6)"/>
      <w:lvlJc w:val="left"/>
      <w:pPr>
        <w:tabs>
          <w:tab w:val="num" w:pos="4320"/>
        </w:tabs>
        <w:ind w:left="4320" w:hanging="360"/>
      </w:pPr>
    </w:lvl>
    <w:lvl w:ilvl="6" w:tplc="70D867B4" w:tentative="1">
      <w:start w:val="1"/>
      <w:numFmt w:val="decimal"/>
      <w:lvlText w:val="%7)"/>
      <w:lvlJc w:val="left"/>
      <w:pPr>
        <w:tabs>
          <w:tab w:val="num" w:pos="5040"/>
        </w:tabs>
        <w:ind w:left="5040" w:hanging="360"/>
      </w:pPr>
    </w:lvl>
    <w:lvl w:ilvl="7" w:tplc="CA6C4C54" w:tentative="1">
      <w:start w:val="1"/>
      <w:numFmt w:val="decimal"/>
      <w:lvlText w:val="%8)"/>
      <w:lvlJc w:val="left"/>
      <w:pPr>
        <w:tabs>
          <w:tab w:val="num" w:pos="5760"/>
        </w:tabs>
        <w:ind w:left="5760" w:hanging="360"/>
      </w:pPr>
    </w:lvl>
    <w:lvl w:ilvl="8" w:tplc="C9A44680" w:tentative="1">
      <w:start w:val="1"/>
      <w:numFmt w:val="decimal"/>
      <w:lvlText w:val="%9)"/>
      <w:lvlJc w:val="left"/>
      <w:pPr>
        <w:tabs>
          <w:tab w:val="num" w:pos="6480"/>
        </w:tabs>
        <w:ind w:left="6480" w:hanging="360"/>
      </w:pPr>
    </w:lvl>
  </w:abstractNum>
  <w:abstractNum w:abstractNumId="28">
    <w:nsid w:val="5FDA6CC8"/>
    <w:multiLevelType w:val="hybridMultilevel"/>
    <w:tmpl w:val="27EE5190"/>
    <w:lvl w:ilvl="0" w:tplc="53E01904">
      <w:start w:val="1"/>
      <w:numFmt w:val="bullet"/>
      <w:lvlText w:val="•"/>
      <w:lvlJc w:val="left"/>
      <w:pPr>
        <w:tabs>
          <w:tab w:val="num" w:pos="720"/>
        </w:tabs>
        <w:ind w:left="720" w:hanging="360"/>
      </w:pPr>
      <w:rPr>
        <w:rFonts w:ascii="Times New Roman" w:hAnsi="Times New Roman" w:hint="default"/>
      </w:rPr>
    </w:lvl>
    <w:lvl w:ilvl="1" w:tplc="2FBA7F26" w:tentative="1">
      <w:start w:val="1"/>
      <w:numFmt w:val="bullet"/>
      <w:lvlText w:val="•"/>
      <w:lvlJc w:val="left"/>
      <w:pPr>
        <w:tabs>
          <w:tab w:val="num" w:pos="1440"/>
        </w:tabs>
        <w:ind w:left="1440" w:hanging="360"/>
      </w:pPr>
      <w:rPr>
        <w:rFonts w:ascii="Times New Roman" w:hAnsi="Times New Roman" w:hint="default"/>
      </w:rPr>
    </w:lvl>
    <w:lvl w:ilvl="2" w:tplc="58D0986C" w:tentative="1">
      <w:start w:val="1"/>
      <w:numFmt w:val="bullet"/>
      <w:lvlText w:val="•"/>
      <w:lvlJc w:val="left"/>
      <w:pPr>
        <w:tabs>
          <w:tab w:val="num" w:pos="2160"/>
        </w:tabs>
        <w:ind w:left="2160" w:hanging="360"/>
      </w:pPr>
      <w:rPr>
        <w:rFonts w:ascii="Times New Roman" w:hAnsi="Times New Roman" w:hint="default"/>
      </w:rPr>
    </w:lvl>
    <w:lvl w:ilvl="3" w:tplc="F97229A4" w:tentative="1">
      <w:start w:val="1"/>
      <w:numFmt w:val="bullet"/>
      <w:lvlText w:val="•"/>
      <w:lvlJc w:val="left"/>
      <w:pPr>
        <w:tabs>
          <w:tab w:val="num" w:pos="2880"/>
        </w:tabs>
        <w:ind w:left="2880" w:hanging="360"/>
      </w:pPr>
      <w:rPr>
        <w:rFonts w:ascii="Times New Roman" w:hAnsi="Times New Roman" w:hint="default"/>
      </w:rPr>
    </w:lvl>
    <w:lvl w:ilvl="4" w:tplc="0600700E" w:tentative="1">
      <w:start w:val="1"/>
      <w:numFmt w:val="bullet"/>
      <w:lvlText w:val="•"/>
      <w:lvlJc w:val="left"/>
      <w:pPr>
        <w:tabs>
          <w:tab w:val="num" w:pos="3600"/>
        </w:tabs>
        <w:ind w:left="3600" w:hanging="360"/>
      </w:pPr>
      <w:rPr>
        <w:rFonts w:ascii="Times New Roman" w:hAnsi="Times New Roman" w:hint="default"/>
      </w:rPr>
    </w:lvl>
    <w:lvl w:ilvl="5" w:tplc="43CA1932" w:tentative="1">
      <w:start w:val="1"/>
      <w:numFmt w:val="bullet"/>
      <w:lvlText w:val="•"/>
      <w:lvlJc w:val="left"/>
      <w:pPr>
        <w:tabs>
          <w:tab w:val="num" w:pos="4320"/>
        </w:tabs>
        <w:ind w:left="4320" w:hanging="360"/>
      </w:pPr>
      <w:rPr>
        <w:rFonts w:ascii="Times New Roman" w:hAnsi="Times New Roman" w:hint="default"/>
      </w:rPr>
    </w:lvl>
    <w:lvl w:ilvl="6" w:tplc="0E18EB06" w:tentative="1">
      <w:start w:val="1"/>
      <w:numFmt w:val="bullet"/>
      <w:lvlText w:val="•"/>
      <w:lvlJc w:val="left"/>
      <w:pPr>
        <w:tabs>
          <w:tab w:val="num" w:pos="5040"/>
        </w:tabs>
        <w:ind w:left="5040" w:hanging="360"/>
      </w:pPr>
      <w:rPr>
        <w:rFonts w:ascii="Times New Roman" w:hAnsi="Times New Roman" w:hint="default"/>
      </w:rPr>
    </w:lvl>
    <w:lvl w:ilvl="7" w:tplc="CE18F61A" w:tentative="1">
      <w:start w:val="1"/>
      <w:numFmt w:val="bullet"/>
      <w:lvlText w:val="•"/>
      <w:lvlJc w:val="left"/>
      <w:pPr>
        <w:tabs>
          <w:tab w:val="num" w:pos="5760"/>
        </w:tabs>
        <w:ind w:left="5760" w:hanging="360"/>
      </w:pPr>
      <w:rPr>
        <w:rFonts w:ascii="Times New Roman" w:hAnsi="Times New Roman" w:hint="default"/>
      </w:rPr>
    </w:lvl>
    <w:lvl w:ilvl="8" w:tplc="F4FAA3D8" w:tentative="1">
      <w:start w:val="1"/>
      <w:numFmt w:val="bullet"/>
      <w:lvlText w:val="•"/>
      <w:lvlJc w:val="left"/>
      <w:pPr>
        <w:tabs>
          <w:tab w:val="num" w:pos="6480"/>
        </w:tabs>
        <w:ind w:left="6480" w:hanging="360"/>
      </w:pPr>
      <w:rPr>
        <w:rFonts w:ascii="Times New Roman" w:hAnsi="Times New Roman" w:hint="default"/>
      </w:rPr>
    </w:lvl>
  </w:abstractNum>
  <w:abstractNum w:abstractNumId="29">
    <w:nsid w:val="612806A9"/>
    <w:multiLevelType w:val="hybridMultilevel"/>
    <w:tmpl w:val="7ECE26DC"/>
    <w:lvl w:ilvl="0" w:tplc="503EC9D6">
      <w:start w:val="1"/>
      <w:numFmt w:val="bullet"/>
      <w:lvlText w:val="•"/>
      <w:lvlJc w:val="left"/>
      <w:pPr>
        <w:tabs>
          <w:tab w:val="num" w:pos="720"/>
        </w:tabs>
        <w:ind w:left="720" w:hanging="360"/>
      </w:pPr>
      <w:rPr>
        <w:rFonts w:ascii="Times New Roman" w:hAnsi="Times New Roman" w:hint="default"/>
      </w:rPr>
    </w:lvl>
    <w:lvl w:ilvl="1" w:tplc="975AFECA" w:tentative="1">
      <w:start w:val="1"/>
      <w:numFmt w:val="bullet"/>
      <w:lvlText w:val="•"/>
      <w:lvlJc w:val="left"/>
      <w:pPr>
        <w:tabs>
          <w:tab w:val="num" w:pos="1440"/>
        </w:tabs>
        <w:ind w:left="1440" w:hanging="360"/>
      </w:pPr>
      <w:rPr>
        <w:rFonts w:ascii="Times New Roman" w:hAnsi="Times New Roman" w:hint="default"/>
      </w:rPr>
    </w:lvl>
    <w:lvl w:ilvl="2" w:tplc="519A07A4" w:tentative="1">
      <w:start w:val="1"/>
      <w:numFmt w:val="bullet"/>
      <w:lvlText w:val="•"/>
      <w:lvlJc w:val="left"/>
      <w:pPr>
        <w:tabs>
          <w:tab w:val="num" w:pos="2160"/>
        </w:tabs>
        <w:ind w:left="2160" w:hanging="360"/>
      </w:pPr>
      <w:rPr>
        <w:rFonts w:ascii="Times New Roman" w:hAnsi="Times New Roman" w:hint="default"/>
      </w:rPr>
    </w:lvl>
    <w:lvl w:ilvl="3" w:tplc="8D628F70" w:tentative="1">
      <w:start w:val="1"/>
      <w:numFmt w:val="bullet"/>
      <w:lvlText w:val="•"/>
      <w:lvlJc w:val="left"/>
      <w:pPr>
        <w:tabs>
          <w:tab w:val="num" w:pos="2880"/>
        </w:tabs>
        <w:ind w:left="2880" w:hanging="360"/>
      </w:pPr>
      <w:rPr>
        <w:rFonts w:ascii="Times New Roman" w:hAnsi="Times New Roman" w:hint="default"/>
      </w:rPr>
    </w:lvl>
    <w:lvl w:ilvl="4" w:tplc="38F6C3A2" w:tentative="1">
      <w:start w:val="1"/>
      <w:numFmt w:val="bullet"/>
      <w:lvlText w:val="•"/>
      <w:lvlJc w:val="left"/>
      <w:pPr>
        <w:tabs>
          <w:tab w:val="num" w:pos="3600"/>
        </w:tabs>
        <w:ind w:left="3600" w:hanging="360"/>
      </w:pPr>
      <w:rPr>
        <w:rFonts w:ascii="Times New Roman" w:hAnsi="Times New Roman" w:hint="default"/>
      </w:rPr>
    </w:lvl>
    <w:lvl w:ilvl="5" w:tplc="D5628774" w:tentative="1">
      <w:start w:val="1"/>
      <w:numFmt w:val="bullet"/>
      <w:lvlText w:val="•"/>
      <w:lvlJc w:val="left"/>
      <w:pPr>
        <w:tabs>
          <w:tab w:val="num" w:pos="4320"/>
        </w:tabs>
        <w:ind w:left="4320" w:hanging="360"/>
      </w:pPr>
      <w:rPr>
        <w:rFonts w:ascii="Times New Roman" w:hAnsi="Times New Roman" w:hint="default"/>
      </w:rPr>
    </w:lvl>
    <w:lvl w:ilvl="6" w:tplc="00980DB6" w:tentative="1">
      <w:start w:val="1"/>
      <w:numFmt w:val="bullet"/>
      <w:lvlText w:val="•"/>
      <w:lvlJc w:val="left"/>
      <w:pPr>
        <w:tabs>
          <w:tab w:val="num" w:pos="5040"/>
        </w:tabs>
        <w:ind w:left="5040" w:hanging="360"/>
      </w:pPr>
      <w:rPr>
        <w:rFonts w:ascii="Times New Roman" w:hAnsi="Times New Roman" w:hint="default"/>
      </w:rPr>
    </w:lvl>
    <w:lvl w:ilvl="7" w:tplc="6B004FC6" w:tentative="1">
      <w:start w:val="1"/>
      <w:numFmt w:val="bullet"/>
      <w:lvlText w:val="•"/>
      <w:lvlJc w:val="left"/>
      <w:pPr>
        <w:tabs>
          <w:tab w:val="num" w:pos="5760"/>
        </w:tabs>
        <w:ind w:left="5760" w:hanging="360"/>
      </w:pPr>
      <w:rPr>
        <w:rFonts w:ascii="Times New Roman" w:hAnsi="Times New Roman" w:hint="default"/>
      </w:rPr>
    </w:lvl>
    <w:lvl w:ilvl="8" w:tplc="CC72B6AE" w:tentative="1">
      <w:start w:val="1"/>
      <w:numFmt w:val="bullet"/>
      <w:lvlText w:val="•"/>
      <w:lvlJc w:val="left"/>
      <w:pPr>
        <w:tabs>
          <w:tab w:val="num" w:pos="6480"/>
        </w:tabs>
        <w:ind w:left="6480" w:hanging="360"/>
      </w:pPr>
      <w:rPr>
        <w:rFonts w:ascii="Times New Roman" w:hAnsi="Times New Roman" w:hint="default"/>
      </w:rPr>
    </w:lvl>
  </w:abstractNum>
  <w:abstractNum w:abstractNumId="30">
    <w:nsid w:val="638A7715"/>
    <w:multiLevelType w:val="hybridMultilevel"/>
    <w:tmpl w:val="47167EA6"/>
    <w:lvl w:ilvl="0" w:tplc="4350C844">
      <w:start w:val="1"/>
      <w:numFmt w:val="bullet"/>
      <w:lvlText w:val="•"/>
      <w:lvlJc w:val="left"/>
      <w:pPr>
        <w:tabs>
          <w:tab w:val="num" w:pos="720"/>
        </w:tabs>
        <w:ind w:left="720" w:hanging="360"/>
      </w:pPr>
      <w:rPr>
        <w:rFonts w:ascii="Times New Roman" w:hAnsi="Times New Roman" w:hint="default"/>
      </w:rPr>
    </w:lvl>
    <w:lvl w:ilvl="1" w:tplc="8436A44A" w:tentative="1">
      <w:start w:val="1"/>
      <w:numFmt w:val="bullet"/>
      <w:lvlText w:val="•"/>
      <w:lvlJc w:val="left"/>
      <w:pPr>
        <w:tabs>
          <w:tab w:val="num" w:pos="1440"/>
        </w:tabs>
        <w:ind w:left="1440" w:hanging="360"/>
      </w:pPr>
      <w:rPr>
        <w:rFonts w:ascii="Times New Roman" w:hAnsi="Times New Roman" w:hint="default"/>
      </w:rPr>
    </w:lvl>
    <w:lvl w:ilvl="2" w:tplc="2EAE4AA8" w:tentative="1">
      <w:start w:val="1"/>
      <w:numFmt w:val="bullet"/>
      <w:lvlText w:val="•"/>
      <w:lvlJc w:val="left"/>
      <w:pPr>
        <w:tabs>
          <w:tab w:val="num" w:pos="2160"/>
        </w:tabs>
        <w:ind w:left="2160" w:hanging="360"/>
      </w:pPr>
      <w:rPr>
        <w:rFonts w:ascii="Times New Roman" w:hAnsi="Times New Roman" w:hint="default"/>
      </w:rPr>
    </w:lvl>
    <w:lvl w:ilvl="3" w:tplc="6CFC7FDE" w:tentative="1">
      <w:start w:val="1"/>
      <w:numFmt w:val="bullet"/>
      <w:lvlText w:val="•"/>
      <w:lvlJc w:val="left"/>
      <w:pPr>
        <w:tabs>
          <w:tab w:val="num" w:pos="2880"/>
        </w:tabs>
        <w:ind w:left="2880" w:hanging="360"/>
      </w:pPr>
      <w:rPr>
        <w:rFonts w:ascii="Times New Roman" w:hAnsi="Times New Roman" w:hint="default"/>
      </w:rPr>
    </w:lvl>
    <w:lvl w:ilvl="4" w:tplc="EBB2AD76" w:tentative="1">
      <w:start w:val="1"/>
      <w:numFmt w:val="bullet"/>
      <w:lvlText w:val="•"/>
      <w:lvlJc w:val="left"/>
      <w:pPr>
        <w:tabs>
          <w:tab w:val="num" w:pos="3600"/>
        </w:tabs>
        <w:ind w:left="3600" w:hanging="360"/>
      </w:pPr>
      <w:rPr>
        <w:rFonts w:ascii="Times New Roman" w:hAnsi="Times New Roman" w:hint="default"/>
      </w:rPr>
    </w:lvl>
    <w:lvl w:ilvl="5" w:tplc="0F4881B8" w:tentative="1">
      <w:start w:val="1"/>
      <w:numFmt w:val="bullet"/>
      <w:lvlText w:val="•"/>
      <w:lvlJc w:val="left"/>
      <w:pPr>
        <w:tabs>
          <w:tab w:val="num" w:pos="4320"/>
        </w:tabs>
        <w:ind w:left="4320" w:hanging="360"/>
      </w:pPr>
      <w:rPr>
        <w:rFonts w:ascii="Times New Roman" w:hAnsi="Times New Roman" w:hint="default"/>
      </w:rPr>
    </w:lvl>
    <w:lvl w:ilvl="6" w:tplc="E9505720" w:tentative="1">
      <w:start w:val="1"/>
      <w:numFmt w:val="bullet"/>
      <w:lvlText w:val="•"/>
      <w:lvlJc w:val="left"/>
      <w:pPr>
        <w:tabs>
          <w:tab w:val="num" w:pos="5040"/>
        </w:tabs>
        <w:ind w:left="5040" w:hanging="360"/>
      </w:pPr>
      <w:rPr>
        <w:rFonts w:ascii="Times New Roman" w:hAnsi="Times New Roman" w:hint="default"/>
      </w:rPr>
    </w:lvl>
    <w:lvl w:ilvl="7" w:tplc="E95E8046" w:tentative="1">
      <w:start w:val="1"/>
      <w:numFmt w:val="bullet"/>
      <w:lvlText w:val="•"/>
      <w:lvlJc w:val="left"/>
      <w:pPr>
        <w:tabs>
          <w:tab w:val="num" w:pos="5760"/>
        </w:tabs>
        <w:ind w:left="5760" w:hanging="360"/>
      </w:pPr>
      <w:rPr>
        <w:rFonts w:ascii="Times New Roman" w:hAnsi="Times New Roman" w:hint="default"/>
      </w:rPr>
    </w:lvl>
    <w:lvl w:ilvl="8" w:tplc="9D80BECA" w:tentative="1">
      <w:start w:val="1"/>
      <w:numFmt w:val="bullet"/>
      <w:lvlText w:val="•"/>
      <w:lvlJc w:val="left"/>
      <w:pPr>
        <w:tabs>
          <w:tab w:val="num" w:pos="6480"/>
        </w:tabs>
        <w:ind w:left="6480" w:hanging="360"/>
      </w:pPr>
      <w:rPr>
        <w:rFonts w:ascii="Times New Roman" w:hAnsi="Times New Roman" w:hint="default"/>
      </w:rPr>
    </w:lvl>
  </w:abstractNum>
  <w:abstractNum w:abstractNumId="31">
    <w:nsid w:val="69163139"/>
    <w:multiLevelType w:val="hybridMultilevel"/>
    <w:tmpl w:val="218C836A"/>
    <w:lvl w:ilvl="0" w:tplc="0742BE58">
      <w:start w:val="1"/>
      <w:numFmt w:val="bullet"/>
      <w:lvlText w:val="•"/>
      <w:lvlJc w:val="left"/>
      <w:pPr>
        <w:tabs>
          <w:tab w:val="num" w:pos="720"/>
        </w:tabs>
        <w:ind w:left="720" w:hanging="360"/>
      </w:pPr>
      <w:rPr>
        <w:rFonts w:ascii="Times New Roman" w:hAnsi="Times New Roman" w:hint="default"/>
      </w:rPr>
    </w:lvl>
    <w:lvl w:ilvl="1" w:tplc="AD80BBF4" w:tentative="1">
      <w:start w:val="1"/>
      <w:numFmt w:val="bullet"/>
      <w:lvlText w:val="•"/>
      <w:lvlJc w:val="left"/>
      <w:pPr>
        <w:tabs>
          <w:tab w:val="num" w:pos="1440"/>
        </w:tabs>
        <w:ind w:left="1440" w:hanging="360"/>
      </w:pPr>
      <w:rPr>
        <w:rFonts w:ascii="Times New Roman" w:hAnsi="Times New Roman" w:hint="default"/>
      </w:rPr>
    </w:lvl>
    <w:lvl w:ilvl="2" w:tplc="070A5E68" w:tentative="1">
      <w:start w:val="1"/>
      <w:numFmt w:val="bullet"/>
      <w:lvlText w:val="•"/>
      <w:lvlJc w:val="left"/>
      <w:pPr>
        <w:tabs>
          <w:tab w:val="num" w:pos="2160"/>
        </w:tabs>
        <w:ind w:left="2160" w:hanging="360"/>
      </w:pPr>
      <w:rPr>
        <w:rFonts w:ascii="Times New Roman" w:hAnsi="Times New Roman" w:hint="default"/>
      </w:rPr>
    </w:lvl>
    <w:lvl w:ilvl="3" w:tplc="17543FCE" w:tentative="1">
      <w:start w:val="1"/>
      <w:numFmt w:val="bullet"/>
      <w:lvlText w:val="•"/>
      <w:lvlJc w:val="left"/>
      <w:pPr>
        <w:tabs>
          <w:tab w:val="num" w:pos="2880"/>
        </w:tabs>
        <w:ind w:left="2880" w:hanging="360"/>
      </w:pPr>
      <w:rPr>
        <w:rFonts w:ascii="Times New Roman" w:hAnsi="Times New Roman" w:hint="default"/>
      </w:rPr>
    </w:lvl>
    <w:lvl w:ilvl="4" w:tplc="14905468" w:tentative="1">
      <w:start w:val="1"/>
      <w:numFmt w:val="bullet"/>
      <w:lvlText w:val="•"/>
      <w:lvlJc w:val="left"/>
      <w:pPr>
        <w:tabs>
          <w:tab w:val="num" w:pos="3600"/>
        </w:tabs>
        <w:ind w:left="3600" w:hanging="360"/>
      </w:pPr>
      <w:rPr>
        <w:rFonts w:ascii="Times New Roman" w:hAnsi="Times New Roman" w:hint="default"/>
      </w:rPr>
    </w:lvl>
    <w:lvl w:ilvl="5" w:tplc="88C224E8" w:tentative="1">
      <w:start w:val="1"/>
      <w:numFmt w:val="bullet"/>
      <w:lvlText w:val="•"/>
      <w:lvlJc w:val="left"/>
      <w:pPr>
        <w:tabs>
          <w:tab w:val="num" w:pos="4320"/>
        </w:tabs>
        <w:ind w:left="4320" w:hanging="360"/>
      </w:pPr>
      <w:rPr>
        <w:rFonts w:ascii="Times New Roman" w:hAnsi="Times New Roman" w:hint="default"/>
      </w:rPr>
    </w:lvl>
    <w:lvl w:ilvl="6" w:tplc="2192263E" w:tentative="1">
      <w:start w:val="1"/>
      <w:numFmt w:val="bullet"/>
      <w:lvlText w:val="•"/>
      <w:lvlJc w:val="left"/>
      <w:pPr>
        <w:tabs>
          <w:tab w:val="num" w:pos="5040"/>
        </w:tabs>
        <w:ind w:left="5040" w:hanging="360"/>
      </w:pPr>
      <w:rPr>
        <w:rFonts w:ascii="Times New Roman" w:hAnsi="Times New Roman" w:hint="default"/>
      </w:rPr>
    </w:lvl>
    <w:lvl w:ilvl="7" w:tplc="6E2AA900" w:tentative="1">
      <w:start w:val="1"/>
      <w:numFmt w:val="bullet"/>
      <w:lvlText w:val="•"/>
      <w:lvlJc w:val="left"/>
      <w:pPr>
        <w:tabs>
          <w:tab w:val="num" w:pos="5760"/>
        </w:tabs>
        <w:ind w:left="5760" w:hanging="360"/>
      </w:pPr>
      <w:rPr>
        <w:rFonts w:ascii="Times New Roman" w:hAnsi="Times New Roman" w:hint="default"/>
      </w:rPr>
    </w:lvl>
    <w:lvl w:ilvl="8" w:tplc="19EA7BA0" w:tentative="1">
      <w:start w:val="1"/>
      <w:numFmt w:val="bullet"/>
      <w:lvlText w:val="•"/>
      <w:lvlJc w:val="left"/>
      <w:pPr>
        <w:tabs>
          <w:tab w:val="num" w:pos="6480"/>
        </w:tabs>
        <w:ind w:left="6480" w:hanging="360"/>
      </w:pPr>
      <w:rPr>
        <w:rFonts w:ascii="Times New Roman" w:hAnsi="Times New Roman" w:hint="default"/>
      </w:rPr>
    </w:lvl>
  </w:abstractNum>
  <w:abstractNum w:abstractNumId="32">
    <w:nsid w:val="6F962254"/>
    <w:multiLevelType w:val="hybridMultilevel"/>
    <w:tmpl w:val="77580E6A"/>
    <w:lvl w:ilvl="0" w:tplc="7CEA9BAA">
      <w:start w:val="1"/>
      <w:numFmt w:val="bullet"/>
      <w:lvlText w:val="•"/>
      <w:lvlJc w:val="left"/>
      <w:pPr>
        <w:tabs>
          <w:tab w:val="num" w:pos="720"/>
        </w:tabs>
        <w:ind w:left="720" w:hanging="360"/>
      </w:pPr>
      <w:rPr>
        <w:rFonts w:ascii="Times New Roman" w:hAnsi="Times New Roman" w:hint="default"/>
      </w:rPr>
    </w:lvl>
    <w:lvl w:ilvl="1" w:tplc="78086FBE" w:tentative="1">
      <w:start w:val="1"/>
      <w:numFmt w:val="bullet"/>
      <w:lvlText w:val="•"/>
      <w:lvlJc w:val="left"/>
      <w:pPr>
        <w:tabs>
          <w:tab w:val="num" w:pos="1440"/>
        </w:tabs>
        <w:ind w:left="1440" w:hanging="360"/>
      </w:pPr>
      <w:rPr>
        <w:rFonts w:ascii="Times New Roman" w:hAnsi="Times New Roman" w:hint="default"/>
      </w:rPr>
    </w:lvl>
    <w:lvl w:ilvl="2" w:tplc="49D002DC" w:tentative="1">
      <w:start w:val="1"/>
      <w:numFmt w:val="bullet"/>
      <w:lvlText w:val="•"/>
      <w:lvlJc w:val="left"/>
      <w:pPr>
        <w:tabs>
          <w:tab w:val="num" w:pos="2160"/>
        </w:tabs>
        <w:ind w:left="2160" w:hanging="360"/>
      </w:pPr>
      <w:rPr>
        <w:rFonts w:ascii="Times New Roman" w:hAnsi="Times New Roman" w:hint="default"/>
      </w:rPr>
    </w:lvl>
    <w:lvl w:ilvl="3" w:tplc="34646EDE" w:tentative="1">
      <w:start w:val="1"/>
      <w:numFmt w:val="bullet"/>
      <w:lvlText w:val="•"/>
      <w:lvlJc w:val="left"/>
      <w:pPr>
        <w:tabs>
          <w:tab w:val="num" w:pos="2880"/>
        </w:tabs>
        <w:ind w:left="2880" w:hanging="360"/>
      </w:pPr>
      <w:rPr>
        <w:rFonts w:ascii="Times New Roman" w:hAnsi="Times New Roman" w:hint="default"/>
      </w:rPr>
    </w:lvl>
    <w:lvl w:ilvl="4" w:tplc="9894CB6A" w:tentative="1">
      <w:start w:val="1"/>
      <w:numFmt w:val="bullet"/>
      <w:lvlText w:val="•"/>
      <w:lvlJc w:val="left"/>
      <w:pPr>
        <w:tabs>
          <w:tab w:val="num" w:pos="3600"/>
        </w:tabs>
        <w:ind w:left="3600" w:hanging="360"/>
      </w:pPr>
      <w:rPr>
        <w:rFonts w:ascii="Times New Roman" w:hAnsi="Times New Roman" w:hint="default"/>
      </w:rPr>
    </w:lvl>
    <w:lvl w:ilvl="5" w:tplc="22EC31D0" w:tentative="1">
      <w:start w:val="1"/>
      <w:numFmt w:val="bullet"/>
      <w:lvlText w:val="•"/>
      <w:lvlJc w:val="left"/>
      <w:pPr>
        <w:tabs>
          <w:tab w:val="num" w:pos="4320"/>
        </w:tabs>
        <w:ind w:left="4320" w:hanging="360"/>
      </w:pPr>
      <w:rPr>
        <w:rFonts w:ascii="Times New Roman" w:hAnsi="Times New Roman" w:hint="default"/>
      </w:rPr>
    </w:lvl>
    <w:lvl w:ilvl="6" w:tplc="7A84A7FC" w:tentative="1">
      <w:start w:val="1"/>
      <w:numFmt w:val="bullet"/>
      <w:lvlText w:val="•"/>
      <w:lvlJc w:val="left"/>
      <w:pPr>
        <w:tabs>
          <w:tab w:val="num" w:pos="5040"/>
        </w:tabs>
        <w:ind w:left="5040" w:hanging="360"/>
      </w:pPr>
      <w:rPr>
        <w:rFonts w:ascii="Times New Roman" w:hAnsi="Times New Roman" w:hint="default"/>
      </w:rPr>
    </w:lvl>
    <w:lvl w:ilvl="7" w:tplc="006C7FE2" w:tentative="1">
      <w:start w:val="1"/>
      <w:numFmt w:val="bullet"/>
      <w:lvlText w:val="•"/>
      <w:lvlJc w:val="left"/>
      <w:pPr>
        <w:tabs>
          <w:tab w:val="num" w:pos="5760"/>
        </w:tabs>
        <w:ind w:left="5760" w:hanging="360"/>
      </w:pPr>
      <w:rPr>
        <w:rFonts w:ascii="Times New Roman" w:hAnsi="Times New Roman" w:hint="default"/>
      </w:rPr>
    </w:lvl>
    <w:lvl w:ilvl="8" w:tplc="70A27ABA" w:tentative="1">
      <w:start w:val="1"/>
      <w:numFmt w:val="bullet"/>
      <w:lvlText w:val="•"/>
      <w:lvlJc w:val="left"/>
      <w:pPr>
        <w:tabs>
          <w:tab w:val="num" w:pos="6480"/>
        </w:tabs>
        <w:ind w:left="6480" w:hanging="360"/>
      </w:pPr>
      <w:rPr>
        <w:rFonts w:ascii="Times New Roman" w:hAnsi="Times New Roman" w:hint="default"/>
      </w:rPr>
    </w:lvl>
  </w:abstractNum>
  <w:abstractNum w:abstractNumId="33">
    <w:nsid w:val="70A77E00"/>
    <w:multiLevelType w:val="hybridMultilevel"/>
    <w:tmpl w:val="25BE459E"/>
    <w:lvl w:ilvl="0" w:tplc="3B7ED0D8">
      <w:start w:val="1"/>
      <w:numFmt w:val="decimal"/>
      <w:lvlText w:val="%1."/>
      <w:lvlJc w:val="left"/>
      <w:pPr>
        <w:tabs>
          <w:tab w:val="num" w:pos="720"/>
        </w:tabs>
        <w:ind w:left="720" w:hanging="360"/>
      </w:pPr>
    </w:lvl>
    <w:lvl w:ilvl="1" w:tplc="9424B5D0" w:tentative="1">
      <w:start w:val="1"/>
      <w:numFmt w:val="decimal"/>
      <w:lvlText w:val="%2."/>
      <w:lvlJc w:val="left"/>
      <w:pPr>
        <w:tabs>
          <w:tab w:val="num" w:pos="1440"/>
        </w:tabs>
        <w:ind w:left="1440" w:hanging="360"/>
      </w:pPr>
    </w:lvl>
    <w:lvl w:ilvl="2" w:tplc="770A22CE" w:tentative="1">
      <w:start w:val="1"/>
      <w:numFmt w:val="decimal"/>
      <w:lvlText w:val="%3."/>
      <w:lvlJc w:val="left"/>
      <w:pPr>
        <w:tabs>
          <w:tab w:val="num" w:pos="2160"/>
        </w:tabs>
        <w:ind w:left="2160" w:hanging="360"/>
      </w:pPr>
    </w:lvl>
    <w:lvl w:ilvl="3" w:tplc="B11059C8" w:tentative="1">
      <w:start w:val="1"/>
      <w:numFmt w:val="decimal"/>
      <w:lvlText w:val="%4."/>
      <w:lvlJc w:val="left"/>
      <w:pPr>
        <w:tabs>
          <w:tab w:val="num" w:pos="2880"/>
        </w:tabs>
        <w:ind w:left="2880" w:hanging="360"/>
      </w:pPr>
    </w:lvl>
    <w:lvl w:ilvl="4" w:tplc="DA045F00" w:tentative="1">
      <w:start w:val="1"/>
      <w:numFmt w:val="decimal"/>
      <w:lvlText w:val="%5."/>
      <w:lvlJc w:val="left"/>
      <w:pPr>
        <w:tabs>
          <w:tab w:val="num" w:pos="3600"/>
        </w:tabs>
        <w:ind w:left="3600" w:hanging="360"/>
      </w:pPr>
    </w:lvl>
    <w:lvl w:ilvl="5" w:tplc="D96ED43A" w:tentative="1">
      <w:start w:val="1"/>
      <w:numFmt w:val="decimal"/>
      <w:lvlText w:val="%6."/>
      <w:lvlJc w:val="left"/>
      <w:pPr>
        <w:tabs>
          <w:tab w:val="num" w:pos="4320"/>
        </w:tabs>
        <w:ind w:left="4320" w:hanging="360"/>
      </w:pPr>
    </w:lvl>
    <w:lvl w:ilvl="6" w:tplc="34B0D46E" w:tentative="1">
      <w:start w:val="1"/>
      <w:numFmt w:val="decimal"/>
      <w:lvlText w:val="%7."/>
      <w:lvlJc w:val="left"/>
      <w:pPr>
        <w:tabs>
          <w:tab w:val="num" w:pos="5040"/>
        </w:tabs>
        <w:ind w:left="5040" w:hanging="360"/>
      </w:pPr>
    </w:lvl>
    <w:lvl w:ilvl="7" w:tplc="FFF88E00" w:tentative="1">
      <w:start w:val="1"/>
      <w:numFmt w:val="decimal"/>
      <w:lvlText w:val="%8."/>
      <w:lvlJc w:val="left"/>
      <w:pPr>
        <w:tabs>
          <w:tab w:val="num" w:pos="5760"/>
        </w:tabs>
        <w:ind w:left="5760" w:hanging="360"/>
      </w:pPr>
    </w:lvl>
    <w:lvl w:ilvl="8" w:tplc="31B8DE4A" w:tentative="1">
      <w:start w:val="1"/>
      <w:numFmt w:val="decimal"/>
      <w:lvlText w:val="%9."/>
      <w:lvlJc w:val="left"/>
      <w:pPr>
        <w:tabs>
          <w:tab w:val="num" w:pos="6480"/>
        </w:tabs>
        <w:ind w:left="6480" w:hanging="360"/>
      </w:pPr>
    </w:lvl>
  </w:abstractNum>
  <w:abstractNum w:abstractNumId="34">
    <w:nsid w:val="7AEE4F82"/>
    <w:multiLevelType w:val="hybridMultilevel"/>
    <w:tmpl w:val="F8E0391E"/>
    <w:lvl w:ilvl="0" w:tplc="A26EF75C">
      <w:start w:val="1"/>
      <w:numFmt w:val="decimal"/>
      <w:lvlText w:val="%1)"/>
      <w:lvlJc w:val="left"/>
      <w:pPr>
        <w:tabs>
          <w:tab w:val="num" w:pos="450"/>
        </w:tabs>
        <w:ind w:left="450" w:hanging="360"/>
      </w:pPr>
    </w:lvl>
    <w:lvl w:ilvl="1" w:tplc="20EED60E" w:tentative="1">
      <w:start w:val="1"/>
      <w:numFmt w:val="decimal"/>
      <w:lvlText w:val="%2)"/>
      <w:lvlJc w:val="left"/>
      <w:pPr>
        <w:tabs>
          <w:tab w:val="num" w:pos="1080"/>
        </w:tabs>
        <w:ind w:left="1080" w:hanging="360"/>
      </w:pPr>
    </w:lvl>
    <w:lvl w:ilvl="2" w:tplc="6110F84E" w:tentative="1">
      <w:start w:val="1"/>
      <w:numFmt w:val="decimal"/>
      <w:lvlText w:val="%3)"/>
      <w:lvlJc w:val="left"/>
      <w:pPr>
        <w:tabs>
          <w:tab w:val="num" w:pos="1800"/>
        </w:tabs>
        <w:ind w:left="1800" w:hanging="360"/>
      </w:pPr>
    </w:lvl>
    <w:lvl w:ilvl="3" w:tplc="71320C9C" w:tentative="1">
      <w:start w:val="1"/>
      <w:numFmt w:val="decimal"/>
      <w:lvlText w:val="%4)"/>
      <w:lvlJc w:val="left"/>
      <w:pPr>
        <w:tabs>
          <w:tab w:val="num" w:pos="2520"/>
        </w:tabs>
        <w:ind w:left="2520" w:hanging="360"/>
      </w:pPr>
    </w:lvl>
    <w:lvl w:ilvl="4" w:tplc="115440B4" w:tentative="1">
      <w:start w:val="1"/>
      <w:numFmt w:val="decimal"/>
      <w:lvlText w:val="%5)"/>
      <w:lvlJc w:val="left"/>
      <w:pPr>
        <w:tabs>
          <w:tab w:val="num" w:pos="3240"/>
        </w:tabs>
        <w:ind w:left="3240" w:hanging="360"/>
      </w:pPr>
    </w:lvl>
    <w:lvl w:ilvl="5" w:tplc="AAA4C172" w:tentative="1">
      <w:start w:val="1"/>
      <w:numFmt w:val="decimal"/>
      <w:lvlText w:val="%6)"/>
      <w:lvlJc w:val="left"/>
      <w:pPr>
        <w:tabs>
          <w:tab w:val="num" w:pos="3960"/>
        </w:tabs>
        <w:ind w:left="3960" w:hanging="360"/>
      </w:pPr>
    </w:lvl>
    <w:lvl w:ilvl="6" w:tplc="A36A9B68" w:tentative="1">
      <w:start w:val="1"/>
      <w:numFmt w:val="decimal"/>
      <w:lvlText w:val="%7)"/>
      <w:lvlJc w:val="left"/>
      <w:pPr>
        <w:tabs>
          <w:tab w:val="num" w:pos="4680"/>
        </w:tabs>
        <w:ind w:left="4680" w:hanging="360"/>
      </w:pPr>
    </w:lvl>
    <w:lvl w:ilvl="7" w:tplc="7B165E84" w:tentative="1">
      <w:start w:val="1"/>
      <w:numFmt w:val="decimal"/>
      <w:lvlText w:val="%8)"/>
      <w:lvlJc w:val="left"/>
      <w:pPr>
        <w:tabs>
          <w:tab w:val="num" w:pos="5400"/>
        </w:tabs>
        <w:ind w:left="5400" w:hanging="360"/>
      </w:pPr>
    </w:lvl>
    <w:lvl w:ilvl="8" w:tplc="75584E70" w:tentative="1">
      <w:start w:val="1"/>
      <w:numFmt w:val="decimal"/>
      <w:lvlText w:val="%9)"/>
      <w:lvlJc w:val="left"/>
      <w:pPr>
        <w:tabs>
          <w:tab w:val="num" w:pos="6120"/>
        </w:tabs>
        <w:ind w:left="6120" w:hanging="360"/>
      </w:pPr>
    </w:lvl>
  </w:abstractNum>
  <w:abstractNum w:abstractNumId="35">
    <w:nsid w:val="7EC926E4"/>
    <w:multiLevelType w:val="hybridMultilevel"/>
    <w:tmpl w:val="5E66E3D8"/>
    <w:lvl w:ilvl="0" w:tplc="5F4C409C">
      <w:start w:val="1"/>
      <w:numFmt w:val="bullet"/>
      <w:lvlText w:val="•"/>
      <w:lvlJc w:val="left"/>
      <w:pPr>
        <w:tabs>
          <w:tab w:val="num" w:pos="720"/>
        </w:tabs>
        <w:ind w:left="720" w:hanging="360"/>
      </w:pPr>
      <w:rPr>
        <w:rFonts w:ascii="Times New Roman" w:hAnsi="Times New Roman" w:hint="default"/>
      </w:rPr>
    </w:lvl>
    <w:lvl w:ilvl="1" w:tplc="0206F824" w:tentative="1">
      <w:start w:val="1"/>
      <w:numFmt w:val="bullet"/>
      <w:lvlText w:val="•"/>
      <w:lvlJc w:val="left"/>
      <w:pPr>
        <w:tabs>
          <w:tab w:val="num" w:pos="1440"/>
        </w:tabs>
        <w:ind w:left="1440" w:hanging="360"/>
      </w:pPr>
      <w:rPr>
        <w:rFonts w:ascii="Times New Roman" w:hAnsi="Times New Roman" w:hint="default"/>
      </w:rPr>
    </w:lvl>
    <w:lvl w:ilvl="2" w:tplc="08CCE7AE" w:tentative="1">
      <w:start w:val="1"/>
      <w:numFmt w:val="bullet"/>
      <w:lvlText w:val="•"/>
      <w:lvlJc w:val="left"/>
      <w:pPr>
        <w:tabs>
          <w:tab w:val="num" w:pos="2160"/>
        </w:tabs>
        <w:ind w:left="2160" w:hanging="360"/>
      </w:pPr>
      <w:rPr>
        <w:rFonts w:ascii="Times New Roman" w:hAnsi="Times New Roman" w:hint="default"/>
      </w:rPr>
    </w:lvl>
    <w:lvl w:ilvl="3" w:tplc="9C107E8C" w:tentative="1">
      <w:start w:val="1"/>
      <w:numFmt w:val="bullet"/>
      <w:lvlText w:val="•"/>
      <w:lvlJc w:val="left"/>
      <w:pPr>
        <w:tabs>
          <w:tab w:val="num" w:pos="2880"/>
        </w:tabs>
        <w:ind w:left="2880" w:hanging="360"/>
      </w:pPr>
      <w:rPr>
        <w:rFonts w:ascii="Times New Roman" w:hAnsi="Times New Roman" w:hint="default"/>
      </w:rPr>
    </w:lvl>
    <w:lvl w:ilvl="4" w:tplc="33B05F20" w:tentative="1">
      <w:start w:val="1"/>
      <w:numFmt w:val="bullet"/>
      <w:lvlText w:val="•"/>
      <w:lvlJc w:val="left"/>
      <w:pPr>
        <w:tabs>
          <w:tab w:val="num" w:pos="3600"/>
        </w:tabs>
        <w:ind w:left="3600" w:hanging="360"/>
      </w:pPr>
      <w:rPr>
        <w:rFonts w:ascii="Times New Roman" w:hAnsi="Times New Roman" w:hint="default"/>
      </w:rPr>
    </w:lvl>
    <w:lvl w:ilvl="5" w:tplc="D84EE79E" w:tentative="1">
      <w:start w:val="1"/>
      <w:numFmt w:val="bullet"/>
      <w:lvlText w:val="•"/>
      <w:lvlJc w:val="left"/>
      <w:pPr>
        <w:tabs>
          <w:tab w:val="num" w:pos="4320"/>
        </w:tabs>
        <w:ind w:left="4320" w:hanging="360"/>
      </w:pPr>
      <w:rPr>
        <w:rFonts w:ascii="Times New Roman" w:hAnsi="Times New Roman" w:hint="default"/>
      </w:rPr>
    </w:lvl>
    <w:lvl w:ilvl="6" w:tplc="51384E14" w:tentative="1">
      <w:start w:val="1"/>
      <w:numFmt w:val="bullet"/>
      <w:lvlText w:val="•"/>
      <w:lvlJc w:val="left"/>
      <w:pPr>
        <w:tabs>
          <w:tab w:val="num" w:pos="5040"/>
        </w:tabs>
        <w:ind w:left="5040" w:hanging="360"/>
      </w:pPr>
      <w:rPr>
        <w:rFonts w:ascii="Times New Roman" w:hAnsi="Times New Roman" w:hint="default"/>
      </w:rPr>
    </w:lvl>
    <w:lvl w:ilvl="7" w:tplc="E528F508" w:tentative="1">
      <w:start w:val="1"/>
      <w:numFmt w:val="bullet"/>
      <w:lvlText w:val="•"/>
      <w:lvlJc w:val="left"/>
      <w:pPr>
        <w:tabs>
          <w:tab w:val="num" w:pos="5760"/>
        </w:tabs>
        <w:ind w:left="5760" w:hanging="360"/>
      </w:pPr>
      <w:rPr>
        <w:rFonts w:ascii="Times New Roman" w:hAnsi="Times New Roman" w:hint="default"/>
      </w:rPr>
    </w:lvl>
    <w:lvl w:ilvl="8" w:tplc="C20E4E8C" w:tentative="1">
      <w:start w:val="1"/>
      <w:numFmt w:val="bullet"/>
      <w:lvlText w:val="•"/>
      <w:lvlJc w:val="left"/>
      <w:pPr>
        <w:tabs>
          <w:tab w:val="num" w:pos="6480"/>
        </w:tabs>
        <w:ind w:left="6480" w:hanging="360"/>
      </w:pPr>
      <w:rPr>
        <w:rFonts w:ascii="Times New Roman" w:hAnsi="Times New Roman" w:hint="default"/>
      </w:rPr>
    </w:lvl>
  </w:abstractNum>
  <w:num w:numId="1">
    <w:abstractNumId w:val="26"/>
  </w:num>
  <w:num w:numId="2">
    <w:abstractNumId w:val="18"/>
  </w:num>
  <w:num w:numId="3">
    <w:abstractNumId w:val="10"/>
  </w:num>
  <w:num w:numId="4">
    <w:abstractNumId w:val="5"/>
  </w:num>
  <w:num w:numId="5">
    <w:abstractNumId w:val="3"/>
  </w:num>
  <w:num w:numId="6">
    <w:abstractNumId w:val="24"/>
  </w:num>
  <w:num w:numId="7">
    <w:abstractNumId w:val="23"/>
  </w:num>
  <w:num w:numId="8">
    <w:abstractNumId w:val="19"/>
  </w:num>
  <w:num w:numId="9">
    <w:abstractNumId w:val="14"/>
  </w:num>
  <w:num w:numId="10">
    <w:abstractNumId w:val="25"/>
  </w:num>
  <w:num w:numId="11">
    <w:abstractNumId w:val="2"/>
  </w:num>
  <w:num w:numId="12">
    <w:abstractNumId w:val="1"/>
  </w:num>
  <w:num w:numId="13">
    <w:abstractNumId w:val="16"/>
  </w:num>
  <w:num w:numId="14">
    <w:abstractNumId w:val="28"/>
  </w:num>
  <w:num w:numId="15">
    <w:abstractNumId w:val="11"/>
  </w:num>
  <w:num w:numId="16">
    <w:abstractNumId w:val="32"/>
  </w:num>
  <w:num w:numId="17">
    <w:abstractNumId w:val="35"/>
  </w:num>
  <w:num w:numId="18">
    <w:abstractNumId w:val="15"/>
  </w:num>
  <w:num w:numId="19">
    <w:abstractNumId w:val="7"/>
  </w:num>
  <w:num w:numId="20">
    <w:abstractNumId w:val="29"/>
  </w:num>
  <w:num w:numId="21">
    <w:abstractNumId w:val="0"/>
  </w:num>
  <w:num w:numId="22">
    <w:abstractNumId w:val="31"/>
  </w:num>
  <w:num w:numId="23">
    <w:abstractNumId w:val="17"/>
  </w:num>
  <w:num w:numId="24">
    <w:abstractNumId w:val="30"/>
  </w:num>
  <w:num w:numId="25">
    <w:abstractNumId w:val="21"/>
  </w:num>
  <w:num w:numId="26">
    <w:abstractNumId w:val="12"/>
  </w:num>
  <w:num w:numId="27">
    <w:abstractNumId w:val="33"/>
  </w:num>
  <w:num w:numId="28">
    <w:abstractNumId w:val="34"/>
  </w:num>
  <w:num w:numId="29">
    <w:abstractNumId w:val="9"/>
  </w:num>
  <w:num w:numId="30">
    <w:abstractNumId w:val="4"/>
  </w:num>
  <w:num w:numId="31">
    <w:abstractNumId w:val="13"/>
  </w:num>
  <w:num w:numId="32">
    <w:abstractNumId w:val="22"/>
  </w:num>
  <w:num w:numId="33">
    <w:abstractNumId w:val="20"/>
  </w:num>
  <w:num w:numId="34">
    <w:abstractNumId w:val="27"/>
  </w:num>
  <w:num w:numId="35">
    <w:abstractNumId w:val="6"/>
  </w:num>
  <w:num w:numId="3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compat/>
  <w:rsids>
    <w:rsidRoot w:val="000960C1"/>
    <w:rsid w:val="00075849"/>
    <w:rsid w:val="000960C1"/>
    <w:rsid w:val="0019582A"/>
    <w:rsid w:val="00264E20"/>
    <w:rsid w:val="00310084"/>
    <w:rsid w:val="0042652A"/>
    <w:rsid w:val="005D2076"/>
    <w:rsid w:val="005F7F9F"/>
    <w:rsid w:val="007B0474"/>
    <w:rsid w:val="00B829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8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652A"/>
    <w:pPr>
      <w:ind w:left="720"/>
      <w:contextualSpacing/>
    </w:pPr>
  </w:style>
</w:styles>
</file>

<file path=word/webSettings.xml><?xml version="1.0" encoding="utf-8"?>
<w:webSettings xmlns:r="http://schemas.openxmlformats.org/officeDocument/2006/relationships" xmlns:w="http://schemas.openxmlformats.org/wordprocessingml/2006/main">
  <w:divs>
    <w:div w:id="2366815">
      <w:bodyDiv w:val="1"/>
      <w:marLeft w:val="0"/>
      <w:marRight w:val="0"/>
      <w:marTop w:val="0"/>
      <w:marBottom w:val="0"/>
      <w:divBdr>
        <w:top w:val="none" w:sz="0" w:space="0" w:color="auto"/>
        <w:left w:val="none" w:sz="0" w:space="0" w:color="auto"/>
        <w:bottom w:val="none" w:sz="0" w:space="0" w:color="auto"/>
        <w:right w:val="none" w:sz="0" w:space="0" w:color="auto"/>
      </w:divBdr>
    </w:div>
    <w:div w:id="90587037">
      <w:bodyDiv w:val="1"/>
      <w:marLeft w:val="0"/>
      <w:marRight w:val="0"/>
      <w:marTop w:val="0"/>
      <w:marBottom w:val="0"/>
      <w:divBdr>
        <w:top w:val="none" w:sz="0" w:space="0" w:color="auto"/>
        <w:left w:val="none" w:sz="0" w:space="0" w:color="auto"/>
        <w:bottom w:val="none" w:sz="0" w:space="0" w:color="auto"/>
        <w:right w:val="none" w:sz="0" w:space="0" w:color="auto"/>
      </w:divBdr>
      <w:divsChild>
        <w:div w:id="1362776561">
          <w:marLeft w:val="547"/>
          <w:marRight w:val="0"/>
          <w:marTop w:val="115"/>
          <w:marBottom w:val="0"/>
          <w:divBdr>
            <w:top w:val="none" w:sz="0" w:space="0" w:color="auto"/>
            <w:left w:val="none" w:sz="0" w:space="0" w:color="auto"/>
            <w:bottom w:val="none" w:sz="0" w:space="0" w:color="auto"/>
            <w:right w:val="none" w:sz="0" w:space="0" w:color="auto"/>
          </w:divBdr>
        </w:div>
        <w:div w:id="738209304">
          <w:marLeft w:val="547"/>
          <w:marRight w:val="0"/>
          <w:marTop w:val="115"/>
          <w:marBottom w:val="0"/>
          <w:divBdr>
            <w:top w:val="none" w:sz="0" w:space="0" w:color="auto"/>
            <w:left w:val="none" w:sz="0" w:space="0" w:color="auto"/>
            <w:bottom w:val="none" w:sz="0" w:space="0" w:color="auto"/>
            <w:right w:val="none" w:sz="0" w:space="0" w:color="auto"/>
          </w:divBdr>
        </w:div>
        <w:div w:id="1948733627">
          <w:marLeft w:val="547"/>
          <w:marRight w:val="0"/>
          <w:marTop w:val="115"/>
          <w:marBottom w:val="0"/>
          <w:divBdr>
            <w:top w:val="none" w:sz="0" w:space="0" w:color="auto"/>
            <w:left w:val="none" w:sz="0" w:space="0" w:color="auto"/>
            <w:bottom w:val="none" w:sz="0" w:space="0" w:color="auto"/>
            <w:right w:val="none" w:sz="0" w:space="0" w:color="auto"/>
          </w:divBdr>
        </w:div>
        <w:div w:id="792747208">
          <w:marLeft w:val="547"/>
          <w:marRight w:val="0"/>
          <w:marTop w:val="115"/>
          <w:marBottom w:val="0"/>
          <w:divBdr>
            <w:top w:val="none" w:sz="0" w:space="0" w:color="auto"/>
            <w:left w:val="none" w:sz="0" w:space="0" w:color="auto"/>
            <w:bottom w:val="none" w:sz="0" w:space="0" w:color="auto"/>
            <w:right w:val="none" w:sz="0" w:space="0" w:color="auto"/>
          </w:divBdr>
        </w:div>
      </w:divsChild>
    </w:div>
    <w:div w:id="189227133">
      <w:bodyDiv w:val="1"/>
      <w:marLeft w:val="0"/>
      <w:marRight w:val="0"/>
      <w:marTop w:val="0"/>
      <w:marBottom w:val="0"/>
      <w:divBdr>
        <w:top w:val="none" w:sz="0" w:space="0" w:color="auto"/>
        <w:left w:val="none" w:sz="0" w:space="0" w:color="auto"/>
        <w:bottom w:val="none" w:sz="0" w:space="0" w:color="auto"/>
        <w:right w:val="none" w:sz="0" w:space="0" w:color="auto"/>
      </w:divBdr>
      <w:divsChild>
        <w:div w:id="1027560233">
          <w:marLeft w:val="806"/>
          <w:marRight w:val="0"/>
          <w:marTop w:val="144"/>
          <w:marBottom w:val="0"/>
          <w:divBdr>
            <w:top w:val="none" w:sz="0" w:space="0" w:color="auto"/>
            <w:left w:val="none" w:sz="0" w:space="0" w:color="auto"/>
            <w:bottom w:val="none" w:sz="0" w:space="0" w:color="auto"/>
            <w:right w:val="none" w:sz="0" w:space="0" w:color="auto"/>
          </w:divBdr>
        </w:div>
        <w:div w:id="2089426550">
          <w:marLeft w:val="806"/>
          <w:marRight w:val="0"/>
          <w:marTop w:val="144"/>
          <w:marBottom w:val="0"/>
          <w:divBdr>
            <w:top w:val="none" w:sz="0" w:space="0" w:color="auto"/>
            <w:left w:val="none" w:sz="0" w:space="0" w:color="auto"/>
            <w:bottom w:val="none" w:sz="0" w:space="0" w:color="auto"/>
            <w:right w:val="none" w:sz="0" w:space="0" w:color="auto"/>
          </w:divBdr>
        </w:div>
        <w:div w:id="652023953">
          <w:marLeft w:val="806"/>
          <w:marRight w:val="0"/>
          <w:marTop w:val="144"/>
          <w:marBottom w:val="0"/>
          <w:divBdr>
            <w:top w:val="none" w:sz="0" w:space="0" w:color="auto"/>
            <w:left w:val="none" w:sz="0" w:space="0" w:color="auto"/>
            <w:bottom w:val="none" w:sz="0" w:space="0" w:color="auto"/>
            <w:right w:val="none" w:sz="0" w:space="0" w:color="auto"/>
          </w:divBdr>
        </w:div>
        <w:div w:id="1859544676">
          <w:marLeft w:val="806"/>
          <w:marRight w:val="0"/>
          <w:marTop w:val="144"/>
          <w:marBottom w:val="0"/>
          <w:divBdr>
            <w:top w:val="none" w:sz="0" w:space="0" w:color="auto"/>
            <w:left w:val="none" w:sz="0" w:space="0" w:color="auto"/>
            <w:bottom w:val="none" w:sz="0" w:space="0" w:color="auto"/>
            <w:right w:val="none" w:sz="0" w:space="0" w:color="auto"/>
          </w:divBdr>
        </w:div>
        <w:div w:id="622275224">
          <w:marLeft w:val="806"/>
          <w:marRight w:val="0"/>
          <w:marTop w:val="144"/>
          <w:marBottom w:val="0"/>
          <w:divBdr>
            <w:top w:val="none" w:sz="0" w:space="0" w:color="auto"/>
            <w:left w:val="none" w:sz="0" w:space="0" w:color="auto"/>
            <w:bottom w:val="none" w:sz="0" w:space="0" w:color="auto"/>
            <w:right w:val="none" w:sz="0" w:space="0" w:color="auto"/>
          </w:divBdr>
        </w:div>
      </w:divsChild>
    </w:div>
    <w:div w:id="209341811">
      <w:bodyDiv w:val="1"/>
      <w:marLeft w:val="0"/>
      <w:marRight w:val="0"/>
      <w:marTop w:val="0"/>
      <w:marBottom w:val="0"/>
      <w:divBdr>
        <w:top w:val="none" w:sz="0" w:space="0" w:color="auto"/>
        <w:left w:val="none" w:sz="0" w:space="0" w:color="auto"/>
        <w:bottom w:val="none" w:sz="0" w:space="0" w:color="auto"/>
        <w:right w:val="none" w:sz="0" w:space="0" w:color="auto"/>
      </w:divBdr>
      <w:divsChild>
        <w:div w:id="560292937">
          <w:marLeft w:val="547"/>
          <w:marRight w:val="0"/>
          <w:marTop w:val="115"/>
          <w:marBottom w:val="0"/>
          <w:divBdr>
            <w:top w:val="none" w:sz="0" w:space="0" w:color="auto"/>
            <w:left w:val="none" w:sz="0" w:space="0" w:color="auto"/>
            <w:bottom w:val="none" w:sz="0" w:space="0" w:color="auto"/>
            <w:right w:val="none" w:sz="0" w:space="0" w:color="auto"/>
          </w:divBdr>
        </w:div>
        <w:div w:id="1705983811">
          <w:marLeft w:val="547"/>
          <w:marRight w:val="0"/>
          <w:marTop w:val="115"/>
          <w:marBottom w:val="0"/>
          <w:divBdr>
            <w:top w:val="none" w:sz="0" w:space="0" w:color="auto"/>
            <w:left w:val="none" w:sz="0" w:space="0" w:color="auto"/>
            <w:bottom w:val="none" w:sz="0" w:space="0" w:color="auto"/>
            <w:right w:val="none" w:sz="0" w:space="0" w:color="auto"/>
          </w:divBdr>
        </w:div>
        <w:div w:id="196815514">
          <w:marLeft w:val="547"/>
          <w:marRight w:val="0"/>
          <w:marTop w:val="115"/>
          <w:marBottom w:val="0"/>
          <w:divBdr>
            <w:top w:val="none" w:sz="0" w:space="0" w:color="auto"/>
            <w:left w:val="none" w:sz="0" w:space="0" w:color="auto"/>
            <w:bottom w:val="none" w:sz="0" w:space="0" w:color="auto"/>
            <w:right w:val="none" w:sz="0" w:space="0" w:color="auto"/>
          </w:divBdr>
        </w:div>
        <w:div w:id="1515532384">
          <w:marLeft w:val="547"/>
          <w:marRight w:val="0"/>
          <w:marTop w:val="115"/>
          <w:marBottom w:val="0"/>
          <w:divBdr>
            <w:top w:val="none" w:sz="0" w:space="0" w:color="auto"/>
            <w:left w:val="none" w:sz="0" w:space="0" w:color="auto"/>
            <w:bottom w:val="none" w:sz="0" w:space="0" w:color="auto"/>
            <w:right w:val="none" w:sz="0" w:space="0" w:color="auto"/>
          </w:divBdr>
        </w:div>
        <w:div w:id="1752846652">
          <w:marLeft w:val="547"/>
          <w:marRight w:val="0"/>
          <w:marTop w:val="115"/>
          <w:marBottom w:val="0"/>
          <w:divBdr>
            <w:top w:val="none" w:sz="0" w:space="0" w:color="auto"/>
            <w:left w:val="none" w:sz="0" w:space="0" w:color="auto"/>
            <w:bottom w:val="none" w:sz="0" w:space="0" w:color="auto"/>
            <w:right w:val="none" w:sz="0" w:space="0" w:color="auto"/>
          </w:divBdr>
        </w:div>
      </w:divsChild>
    </w:div>
    <w:div w:id="265121677">
      <w:bodyDiv w:val="1"/>
      <w:marLeft w:val="0"/>
      <w:marRight w:val="0"/>
      <w:marTop w:val="0"/>
      <w:marBottom w:val="0"/>
      <w:divBdr>
        <w:top w:val="none" w:sz="0" w:space="0" w:color="auto"/>
        <w:left w:val="none" w:sz="0" w:space="0" w:color="auto"/>
        <w:bottom w:val="none" w:sz="0" w:space="0" w:color="auto"/>
        <w:right w:val="none" w:sz="0" w:space="0" w:color="auto"/>
      </w:divBdr>
    </w:div>
    <w:div w:id="301813775">
      <w:bodyDiv w:val="1"/>
      <w:marLeft w:val="0"/>
      <w:marRight w:val="0"/>
      <w:marTop w:val="0"/>
      <w:marBottom w:val="0"/>
      <w:divBdr>
        <w:top w:val="none" w:sz="0" w:space="0" w:color="auto"/>
        <w:left w:val="none" w:sz="0" w:space="0" w:color="auto"/>
        <w:bottom w:val="none" w:sz="0" w:space="0" w:color="auto"/>
        <w:right w:val="none" w:sz="0" w:space="0" w:color="auto"/>
      </w:divBdr>
      <w:divsChild>
        <w:div w:id="363481604">
          <w:marLeft w:val="720"/>
          <w:marRight w:val="0"/>
          <w:marTop w:val="0"/>
          <w:marBottom w:val="0"/>
          <w:divBdr>
            <w:top w:val="none" w:sz="0" w:space="0" w:color="auto"/>
            <w:left w:val="none" w:sz="0" w:space="0" w:color="auto"/>
            <w:bottom w:val="none" w:sz="0" w:space="0" w:color="auto"/>
            <w:right w:val="none" w:sz="0" w:space="0" w:color="auto"/>
          </w:divBdr>
        </w:div>
        <w:div w:id="184446023">
          <w:marLeft w:val="720"/>
          <w:marRight w:val="0"/>
          <w:marTop w:val="0"/>
          <w:marBottom w:val="0"/>
          <w:divBdr>
            <w:top w:val="none" w:sz="0" w:space="0" w:color="auto"/>
            <w:left w:val="none" w:sz="0" w:space="0" w:color="auto"/>
            <w:bottom w:val="none" w:sz="0" w:space="0" w:color="auto"/>
            <w:right w:val="none" w:sz="0" w:space="0" w:color="auto"/>
          </w:divBdr>
        </w:div>
      </w:divsChild>
    </w:div>
    <w:div w:id="313873130">
      <w:bodyDiv w:val="1"/>
      <w:marLeft w:val="0"/>
      <w:marRight w:val="0"/>
      <w:marTop w:val="0"/>
      <w:marBottom w:val="0"/>
      <w:divBdr>
        <w:top w:val="none" w:sz="0" w:space="0" w:color="auto"/>
        <w:left w:val="none" w:sz="0" w:space="0" w:color="auto"/>
        <w:bottom w:val="none" w:sz="0" w:space="0" w:color="auto"/>
        <w:right w:val="none" w:sz="0" w:space="0" w:color="auto"/>
      </w:divBdr>
    </w:div>
    <w:div w:id="317465399">
      <w:bodyDiv w:val="1"/>
      <w:marLeft w:val="0"/>
      <w:marRight w:val="0"/>
      <w:marTop w:val="0"/>
      <w:marBottom w:val="0"/>
      <w:divBdr>
        <w:top w:val="none" w:sz="0" w:space="0" w:color="auto"/>
        <w:left w:val="none" w:sz="0" w:space="0" w:color="auto"/>
        <w:bottom w:val="none" w:sz="0" w:space="0" w:color="auto"/>
        <w:right w:val="none" w:sz="0" w:space="0" w:color="auto"/>
      </w:divBdr>
      <w:divsChild>
        <w:div w:id="1182208302">
          <w:marLeft w:val="720"/>
          <w:marRight w:val="0"/>
          <w:marTop w:val="101"/>
          <w:marBottom w:val="0"/>
          <w:divBdr>
            <w:top w:val="none" w:sz="0" w:space="0" w:color="auto"/>
            <w:left w:val="none" w:sz="0" w:space="0" w:color="auto"/>
            <w:bottom w:val="none" w:sz="0" w:space="0" w:color="auto"/>
            <w:right w:val="none" w:sz="0" w:space="0" w:color="auto"/>
          </w:divBdr>
        </w:div>
        <w:div w:id="760759630">
          <w:marLeft w:val="720"/>
          <w:marRight w:val="0"/>
          <w:marTop w:val="101"/>
          <w:marBottom w:val="0"/>
          <w:divBdr>
            <w:top w:val="none" w:sz="0" w:space="0" w:color="auto"/>
            <w:left w:val="none" w:sz="0" w:space="0" w:color="auto"/>
            <w:bottom w:val="none" w:sz="0" w:space="0" w:color="auto"/>
            <w:right w:val="none" w:sz="0" w:space="0" w:color="auto"/>
          </w:divBdr>
        </w:div>
        <w:div w:id="1271353093">
          <w:marLeft w:val="720"/>
          <w:marRight w:val="0"/>
          <w:marTop w:val="101"/>
          <w:marBottom w:val="0"/>
          <w:divBdr>
            <w:top w:val="none" w:sz="0" w:space="0" w:color="auto"/>
            <w:left w:val="none" w:sz="0" w:space="0" w:color="auto"/>
            <w:bottom w:val="none" w:sz="0" w:space="0" w:color="auto"/>
            <w:right w:val="none" w:sz="0" w:space="0" w:color="auto"/>
          </w:divBdr>
        </w:div>
        <w:div w:id="464202258">
          <w:marLeft w:val="720"/>
          <w:marRight w:val="0"/>
          <w:marTop w:val="101"/>
          <w:marBottom w:val="0"/>
          <w:divBdr>
            <w:top w:val="none" w:sz="0" w:space="0" w:color="auto"/>
            <w:left w:val="none" w:sz="0" w:space="0" w:color="auto"/>
            <w:bottom w:val="none" w:sz="0" w:space="0" w:color="auto"/>
            <w:right w:val="none" w:sz="0" w:space="0" w:color="auto"/>
          </w:divBdr>
        </w:div>
        <w:div w:id="1997953818">
          <w:marLeft w:val="720"/>
          <w:marRight w:val="0"/>
          <w:marTop w:val="101"/>
          <w:marBottom w:val="0"/>
          <w:divBdr>
            <w:top w:val="none" w:sz="0" w:space="0" w:color="auto"/>
            <w:left w:val="none" w:sz="0" w:space="0" w:color="auto"/>
            <w:bottom w:val="none" w:sz="0" w:space="0" w:color="auto"/>
            <w:right w:val="none" w:sz="0" w:space="0" w:color="auto"/>
          </w:divBdr>
        </w:div>
      </w:divsChild>
    </w:div>
    <w:div w:id="502866208">
      <w:bodyDiv w:val="1"/>
      <w:marLeft w:val="0"/>
      <w:marRight w:val="0"/>
      <w:marTop w:val="0"/>
      <w:marBottom w:val="0"/>
      <w:divBdr>
        <w:top w:val="none" w:sz="0" w:space="0" w:color="auto"/>
        <w:left w:val="none" w:sz="0" w:space="0" w:color="auto"/>
        <w:bottom w:val="none" w:sz="0" w:space="0" w:color="auto"/>
        <w:right w:val="none" w:sz="0" w:space="0" w:color="auto"/>
      </w:divBdr>
      <w:divsChild>
        <w:div w:id="1314678980">
          <w:marLeft w:val="547"/>
          <w:marRight w:val="0"/>
          <w:marTop w:val="115"/>
          <w:marBottom w:val="0"/>
          <w:divBdr>
            <w:top w:val="none" w:sz="0" w:space="0" w:color="auto"/>
            <w:left w:val="none" w:sz="0" w:space="0" w:color="auto"/>
            <w:bottom w:val="none" w:sz="0" w:space="0" w:color="auto"/>
            <w:right w:val="none" w:sz="0" w:space="0" w:color="auto"/>
          </w:divBdr>
        </w:div>
        <w:div w:id="1632520555">
          <w:marLeft w:val="547"/>
          <w:marRight w:val="0"/>
          <w:marTop w:val="115"/>
          <w:marBottom w:val="0"/>
          <w:divBdr>
            <w:top w:val="none" w:sz="0" w:space="0" w:color="auto"/>
            <w:left w:val="none" w:sz="0" w:space="0" w:color="auto"/>
            <w:bottom w:val="none" w:sz="0" w:space="0" w:color="auto"/>
            <w:right w:val="none" w:sz="0" w:space="0" w:color="auto"/>
          </w:divBdr>
        </w:div>
        <w:div w:id="445393417">
          <w:marLeft w:val="547"/>
          <w:marRight w:val="0"/>
          <w:marTop w:val="115"/>
          <w:marBottom w:val="0"/>
          <w:divBdr>
            <w:top w:val="none" w:sz="0" w:space="0" w:color="auto"/>
            <w:left w:val="none" w:sz="0" w:space="0" w:color="auto"/>
            <w:bottom w:val="none" w:sz="0" w:space="0" w:color="auto"/>
            <w:right w:val="none" w:sz="0" w:space="0" w:color="auto"/>
          </w:divBdr>
        </w:div>
      </w:divsChild>
    </w:div>
    <w:div w:id="506746227">
      <w:bodyDiv w:val="1"/>
      <w:marLeft w:val="0"/>
      <w:marRight w:val="0"/>
      <w:marTop w:val="0"/>
      <w:marBottom w:val="0"/>
      <w:divBdr>
        <w:top w:val="none" w:sz="0" w:space="0" w:color="auto"/>
        <w:left w:val="none" w:sz="0" w:space="0" w:color="auto"/>
        <w:bottom w:val="none" w:sz="0" w:space="0" w:color="auto"/>
        <w:right w:val="none" w:sz="0" w:space="0" w:color="auto"/>
      </w:divBdr>
    </w:div>
    <w:div w:id="528833954">
      <w:bodyDiv w:val="1"/>
      <w:marLeft w:val="0"/>
      <w:marRight w:val="0"/>
      <w:marTop w:val="0"/>
      <w:marBottom w:val="0"/>
      <w:divBdr>
        <w:top w:val="none" w:sz="0" w:space="0" w:color="auto"/>
        <w:left w:val="none" w:sz="0" w:space="0" w:color="auto"/>
        <w:bottom w:val="none" w:sz="0" w:space="0" w:color="auto"/>
        <w:right w:val="none" w:sz="0" w:space="0" w:color="auto"/>
      </w:divBdr>
      <w:divsChild>
        <w:div w:id="817453961">
          <w:marLeft w:val="547"/>
          <w:marRight w:val="0"/>
          <w:marTop w:val="115"/>
          <w:marBottom w:val="0"/>
          <w:divBdr>
            <w:top w:val="none" w:sz="0" w:space="0" w:color="auto"/>
            <w:left w:val="none" w:sz="0" w:space="0" w:color="auto"/>
            <w:bottom w:val="none" w:sz="0" w:space="0" w:color="auto"/>
            <w:right w:val="none" w:sz="0" w:space="0" w:color="auto"/>
          </w:divBdr>
        </w:div>
        <w:div w:id="675888440">
          <w:marLeft w:val="547"/>
          <w:marRight w:val="0"/>
          <w:marTop w:val="115"/>
          <w:marBottom w:val="0"/>
          <w:divBdr>
            <w:top w:val="none" w:sz="0" w:space="0" w:color="auto"/>
            <w:left w:val="none" w:sz="0" w:space="0" w:color="auto"/>
            <w:bottom w:val="none" w:sz="0" w:space="0" w:color="auto"/>
            <w:right w:val="none" w:sz="0" w:space="0" w:color="auto"/>
          </w:divBdr>
        </w:div>
      </w:divsChild>
    </w:div>
    <w:div w:id="556622872">
      <w:bodyDiv w:val="1"/>
      <w:marLeft w:val="0"/>
      <w:marRight w:val="0"/>
      <w:marTop w:val="0"/>
      <w:marBottom w:val="0"/>
      <w:divBdr>
        <w:top w:val="none" w:sz="0" w:space="0" w:color="auto"/>
        <w:left w:val="none" w:sz="0" w:space="0" w:color="auto"/>
        <w:bottom w:val="none" w:sz="0" w:space="0" w:color="auto"/>
        <w:right w:val="none" w:sz="0" w:space="0" w:color="auto"/>
      </w:divBdr>
      <w:divsChild>
        <w:div w:id="1867939662">
          <w:marLeft w:val="547"/>
          <w:marRight w:val="0"/>
          <w:marTop w:val="106"/>
          <w:marBottom w:val="0"/>
          <w:divBdr>
            <w:top w:val="none" w:sz="0" w:space="0" w:color="auto"/>
            <w:left w:val="none" w:sz="0" w:space="0" w:color="auto"/>
            <w:bottom w:val="none" w:sz="0" w:space="0" w:color="auto"/>
            <w:right w:val="none" w:sz="0" w:space="0" w:color="auto"/>
          </w:divBdr>
        </w:div>
        <w:div w:id="2055545119">
          <w:marLeft w:val="547"/>
          <w:marRight w:val="0"/>
          <w:marTop w:val="106"/>
          <w:marBottom w:val="0"/>
          <w:divBdr>
            <w:top w:val="none" w:sz="0" w:space="0" w:color="auto"/>
            <w:left w:val="none" w:sz="0" w:space="0" w:color="auto"/>
            <w:bottom w:val="none" w:sz="0" w:space="0" w:color="auto"/>
            <w:right w:val="none" w:sz="0" w:space="0" w:color="auto"/>
          </w:divBdr>
        </w:div>
        <w:div w:id="567500062">
          <w:marLeft w:val="547"/>
          <w:marRight w:val="0"/>
          <w:marTop w:val="106"/>
          <w:marBottom w:val="0"/>
          <w:divBdr>
            <w:top w:val="none" w:sz="0" w:space="0" w:color="auto"/>
            <w:left w:val="none" w:sz="0" w:space="0" w:color="auto"/>
            <w:bottom w:val="none" w:sz="0" w:space="0" w:color="auto"/>
            <w:right w:val="none" w:sz="0" w:space="0" w:color="auto"/>
          </w:divBdr>
        </w:div>
        <w:div w:id="1958371776">
          <w:marLeft w:val="547"/>
          <w:marRight w:val="0"/>
          <w:marTop w:val="106"/>
          <w:marBottom w:val="0"/>
          <w:divBdr>
            <w:top w:val="none" w:sz="0" w:space="0" w:color="auto"/>
            <w:left w:val="none" w:sz="0" w:space="0" w:color="auto"/>
            <w:bottom w:val="none" w:sz="0" w:space="0" w:color="auto"/>
            <w:right w:val="none" w:sz="0" w:space="0" w:color="auto"/>
          </w:divBdr>
        </w:div>
      </w:divsChild>
    </w:div>
    <w:div w:id="608198743">
      <w:bodyDiv w:val="1"/>
      <w:marLeft w:val="0"/>
      <w:marRight w:val="0"/>
      <w:marTop w:val="0"/>
      <w:marBottom w:val="0"/>
      <w:divBdr>
        <w:top w:val="none" w:sz="0" w:space="0" w:color="auto"/>
        <w:left w:val="none" w:sz="0" w:space="0" w:color="auto"/>
        <w:bottom w:val="none" w:sz="0" w:space="0" w:color="auto"/>
        <w:right w:val="none" w:sz="0" w:space="0" w:color="auto"/>
      </w:divBdr>
      <w:divsChild>
        <w:div w:id="1123688885">
          <w:marLeft w:val="547"/>
          <w:marRight w:val="0"/>
          <w:marTop w:val="134"/>
          <w:marBottom w:val="0"/>
          <w:divBdr>
            <w:top w:val="none" w:sz="0" w:space="0" w:color="auto"/>
            <w:left w:val="none" w:sz="0" w:space="0" w:color="auto"/>
            <w:bottom w:val="none" w:sz="0" w:space="0" w:color="auto"/>
            <w:right w:val="none" w:sz="0" w:space="0" w:color="auto"/>
          </w:divBdr>
        </w:div>
      </w:divsChild>
    </w:div>
    <w:div w:id="624391927">
      <w:bodyDiv w:val="1"/>
      <w:marLeft w:val="0"/>
      <w:marRight w:val="0"/>
      <w:marTop w:val="0"/>
      <w:marBottom w:val="0"/>
      <w:divBdr>
        <w:top w:val="none" w:sz="0" w:space="0" w:color="auto"/>
        <w:left w:val="none" w:sz="0" w:space="0" w:color="auto"/>
        <w:bottom w:val="none" w:sz="0" w:space="0" w:color="auto"/>
        <w:right w:val="none" w:sz="0" w:space="0" w:color="auto"/>
      </w:divBdr>
      <w:divsChild>
        <w:div w:id="1656303143">
          <w:marLeft w:val="547"/>
          <w:marRight w:val="0"/>
          <w:marTop w:val="106"/>
          <w:marBottom w:val="0"/>
          <w:divBdr>
            <w:top w:val="none" w:sz="0" w:space="0" w:color="auto"/>
            <w:left w:val="none" w:sz="0" w:space="0" w:color="auto"/>
            <w:bottom w:val="none" w:sz="0" w:space="0" w:color="auto"/>
            <w:right w:val="none" w:sz="0" w:space="0" w:color="auto"/>
          </w:divBdr>
        </w:div>
        <w:div w:id="405080737">
          <w:marLeft w:val="547"/>
          <w:marRight w:val="0"/>
          <w:marTop w:val="106"/>
          <w:marBottom w:val="0"/>
          <w:divBdr>
            <w:top w:val="none" w:sz="0" w:space="0" w:color="auto"/>
            <w:left w:val="none" w:sz="0" w:space="0" w:color="auto"/>
            <w:bottom w:val="none" w:sz="0" w:space="0" w:color="auto"/>
            <w:right w:val="none" w:sz="0" w:space="0" w:color="auto"/>
          </w:divBdr>
        </w:div>
        <w:div w:id="1538813621">
          <w:marLeft w:val="547"/>
          <w:marRight w:val="0"/>
          <w:marTop w:val="106"/>
          <w:marBottom w:val="0"/>
          <w:divBdr>
            <w:top w:val="none" w:sz="0" w:space="0" w:color="auto"/>
            <w:left w:val="none" w:sz="0" w:space="0" w:color="auto"/>
            <w:bottom w:val="none" w:sz="0" w:space="0" w:color="auto"/>
            <w:right w:val="none" w:sz="0" w:space="0" w:color="auto"/>
          </w:divBdr>
        </w:div>
        <w:div w:id="1099065045">
          <w:marLeft w:val="547"/>
          <w:marRight w:val="0"/>
          <w:marTop w:val="106"/>
          <w:marBottom w:val="0"/>
          <w:divBdr>
            <w:top w:val="none" w:sz="0" w:space="0" w:color="auto"/>
            <w:left w:val="none" w:sz="0" w:space="0" w:color="auto"/>
            <w:bottom w:val="none" w:sz="0" w:space="0" w:color="auto"/>
            <w:right w:val="none" w:sz="0" w:space="0" w:color="auto"/>
          </w:divBdr>
        </w:div>
      </w:divsChild>
    </w:div>
    <w:div w:id="723479631">
      <w:bodyDiv w:val="1"/>
      <w:marLeft w:val="0"/>
      <w:marRight w:val="0"/>
      <w:marTop w:val="0"/>
      <w:marBottom w:val="0"/>
      <w:divBdr>
        <w:top w:val="none" w:sz="0" w:space="0" w:color="auto"/>
        <w:left w:val="none" w:sz="0" w:space="0" w:color="auto"/>
        <w:bottom w:val="none" w:sz="0" w:space="0" w:color="auto"/>
        <w:right w:val="none" w:sz="0" w:space="0" w:color="auto"/>
      </w:divBdr>
      <w:divsChild>
        <w:div w:id="988821105">
          <w:marLeft w:val="547"/>
          <w:marRight w:val="0"/>
          <w:marTop w:val="101"/>
          <w:marBottom w:val="0"/>
          <w:divBdr>
            <w:top w:val="none" w:sz="0" w:space="0" w:color="auto"/>
            <w:left w:val="none" w:sz="0" w:space="0" w:color="auto"/>
            <w:bottom w:val="none" w:sz="0" w:space="0" w:color="auto"/>
            <w:right w:val="none" w:sz="0" w:space="0" w:color="auto"/>
          </w:divBdr>
        </w:div>
      </w:divsChild>
    </w:div>
    <w:div w:id="743264313">
      <w:bodyDiv w:val="1"/>
      <w:marLeft w:val="0"/>
      <w:marRight w:val="0"/>
      <w:marTop w:val="0"/>
      <w:marBottom w:val="0"/>
      <w:divBdr>
        <w:top w:val="none" w:sz="0" w:space="0" w:color="auto"/>
        <w:left w:val="none" w:sz="0" w:space="0" w:color="auto"/>
        <w:bottom w:val="none" w:sz="0" w:space="0" w:color="auto"/>
        <w:right w:val="none" w:sz="0" w:space="0" w:color="auto"/>
      </w:divBdr>
      <w:divsChild>
        <w:div w:id="2041857987">
          <w:marLeft w:val="547"/>
          <w:marRight w:val="0"/>
          <w:marTop w:val="134"/>
          <w:marBottom w:val="0"/>
          <w:divBdr>
            <w:top w:val="none" w:sz="0" w:space="0" w:color="auto"/>
            <w:left w:val="none" w:sz="0" w:space="0" w:color="auto"/>
            <w:bottom w:val="none" w:sz="0" w:space="0" w:color="auto"/>
            <w:right w:val="none" w:sz="0" w:space="0" w:color="auto"/>
          </w:divBdr>
        </w:div>
      </w:divsChild>
    </w:div>
    <w:div w:id="1025331881">
      <w:bodyDiv w:val="1"/>
      <w:marLeft w:val="0"/>
      <w:marRight w:val="0"/>
      <w:marTop w:val="0"/>
      <w:marBottom w:val="0"/>
      <w:divBdr>
        <w:top w:val="none" w:sz="0" w:space="0" w:color="auto"/>
        <w:left w:val="none" w:sz="0" w:space="0" w:color="auto"/>
        <w:bottom w:val="none" w:sz="0" w:space="0" w:color="auto"/>
        <w:right w:val="none" w:sz="0" w:space="0" w:color="auto"/>
      </w:divBdr>
    </w:div>
    <w:div w:id="1027679933">
      <w:bodyDiv w:val="1"/>
      <w:marLeft w:val="0"/>
      <w:marRight w:val="0"/>
      <w:marTop w:val="0"/>
      <w:marBottom w:val="0"/>
      <w:divBdr>
        <w:top w:val="none" w:sz="0" w:space="0" w:color="auto"/>
        <w:left w:val="none" w:sz="0" w:space="0" w:color="auto"/>
        <w:bottom w:val="none" w:sz="0" w:space="0" w:color="auto"/>
        <w:right w:val="none" w:sz="0" w:space="0" w:color="auto"/>
      </w:divBdr>
      <w:divsChild>
        <w:div w:id="1638951625">
          <w:marLeft w:val="547"/>
          <w:marRight w:val="0"/>
          <w:marTop w:val="154"/>
          <w:marBottom w:val="0"/>
          <w:divBdr>
            <w:top w:val="none" w:sz="0" w:space="0" w:color="auto"/>
            <w:left w:val="none" w:sz="0" w:space="0" w:color="auto"/>
            <w:bottom w:val="none" w:sz="0" w:space="0" w:color="auto"/>
            <w:right w:val="none" w:sz="0" w:space="0" w:color="auto"/>
          </w:divBdr>
        </w:div>
      </w:divsChild>
    </w:div>
    <w:div w:id="1055618905">
      <w:bodyDiv w:val="1"/>
      <w:marLeft w:val="0"/>
      <w:marRight w:val="0"/>
      <w:marTop w:val="0"/>
      <w:marBottom w:val="0"/>
      <w:divBdr>
        <w:top w:val="none" w:sz="0" w:space="0" w:color="auto"/>
        <w:left w:val="none" w:sz="0" w:space="0" w:color="auto"/>
        <w:bottom w:val="none" w:sz="0" w:space="0" w:color="auto"/>
        <w:right w:val="none" w:sz="0" w:space="0" w:color="auto"/>
      </w:divBdr>
    </w:div>
    <w:div w:id="1103112756">
      <w:bodyDiv w:val="1"/>
      <w:marLeft w:val="0"/>
      <w:marRight w:val="0"/>
      <w:marTop w:val="0"/>
      <w:marBottom w:val="0"/>
      <w:divBdr>
        <w:top w:val="none" w:sz="0" w:space="0" w:color="auto"/>
        <w:left w:val="none" w:sz="0" w:space="0" w:color="auto"/>
        <w:bottom w:val="none" w:sz="0" w:space="0" w:color="auto"/>
        <w:right w:val="none" w:sz="0" w:space="0" w:color="auto"/>
      </w:divBdr>
    </w:div>
    <w:div w:id="1258640270">
      <w:bodyDiv w:val="1"/>
      <w:marLeft w:val="0"/>
      <w:marRight w:val="0"/>
      <w:marTop w:val="0"/>
      <w:marBottom w:val="0"/>
      <w:divBdr>
        <w:top w:val="none" w:sz="0" w:space="0" w:color="auto"/>
        <w:left w:val="none" w:sz="0" w:space="0" w:color="auto"/>
        <w:bottom w:val="none" w:sz="0" w:space="0" w:color="auto"/>
        <w:right w:val="none" w:sz="0" w:space="0" w:color="auto"/>
      </w:divBdr>
    </w:div>
    <w:div w:id="1273241427">
      <w:bodyDiv w:val="1"/>
      <w:marLeft w:val="0"/>
      <w:marRight w:val="0"/>
      <w:marTop w:val="0"/>
      <w:marBottom w:val="0"/>
      <w:divBdr>
        <w:top w:val="none" w:sz="0" w:space="0" w:color="auto"/>
        <w:left w:val="none" w:sz="0" w:space="0" w:color="auto"/>
        <w:bottom w:val="none" w:sz="0" w:space="0" w:color="auto"/>
        <w:right w:val="none" w:sz="0" w:space="0" w:color="auto"/>
      </w:divBdr>
    </w:div>
    <w:div w:id="1287084234">
      <w:bodyDiv w:val="1"/>
      <w:marLeft w:val="0"/>
      <w:marRight w:val="0"/>
      <w:marTop w:val="0"/>
      <w:marBottom w:val="0"/>
      <w:divBdr>
        <w:top w:val="none" w:sz="0" w:space="0" w:color="auto"/>
        <w:left w:val="none" w:sz="0" w:space="0" w:color="auto"/>
        <w:bottom w:val="none" w:sz="0" w:space="0" w:color="auto"/>
        <w:right w:val="none" w:sz="0" w:space="0" w:color="auto"/>
      </w:divBdr>
    </w:div>
    <w:div w:id="1288321137">
      <w:bodyDiv w:val="1"/>
      <w:marLeft w:val="0"/>
      <w:marRight w:val="0"/>
      <w:marTop w:val="0"/>
      <w:marBottom w:val="0"/>
      <w:divBdr>
        <w:top w:val="none" w:sz="0" w:space="0" w:color="auto"/>
        <w:left w:val="none" w:sz="0" w:space="0" w:color="auto"/>
        <w:bottom w:val="none" w:sz="0" w:space="0" w:color="auto"/>
        <w:right w:val="none" w:sz="0" w:space="0" w:color="auto"/>
      </w:divBdr>
      <w:divsChild>
        <w:div w:id="1072504906">
          <w:marLeft w:val="547"/>
          <w:marRight w:val="0"/>
          <w:marTop w:val="134"/>
          <w:marBottom w:val="0"/>
          <w:divBdr>
            <w:top w:val="none" w:sz="0" w:space="0" w:color="auto"/>
            <w:left w:val="none" w:sz="0" w:space="0" w:color="auto"/>
            <w:bottom w:val="none" w:sz="0" w:space="0" w:color="auto"/>
            <w:right w:val="none" w:sz="0" w:space="0" w:color="auto"/>
          </w:divBdr>
        </w:div>
      </w:divsChild>
    </w:div>
    <w:div w:id="1331984658">
      <w:bodyDiv w:val="1"/>
      <w:marLeft w:val="0"/>
      <w:marRight w:val="0"/>
      <w:marTop w:val="0"/>
      <w:marBottom w:val="0"/>
      <w:divBdr>
        <w:top w:val="none" w:sz="0" w:space="0" w:color="auto"/>
        <w:left w:val="none" w:sz="0" w:space="0" w:color="auto"/>
        <w:bottom w:val="none" w:sz="0" w:space="0" w:color="auto"/>
        <w:right w:val="none" w:sz="0" w:space="0" w:color="auto"/>
      </w:divBdr>
      <w:divsChild>
        <w:div w:id="1708676050">
          <w:marLeft w:val="547"/>
          <w:marRight w:val="0"/>
          <w:marTop w:val="134"/>
          <w:marBottom w:val="0"/>
          <w:divBdr>
            <w:top w:val="none" w:sz="0" w:space="0" w:color="auto"/>
            <w:left w:val="none" w:sz="0" w:space="0" w:color="auto"/>
            <w:bottom w:val="none" w:sz="0" w:space="0" w:color="auto"/>
            <w:right w:val="none" w:sz="0" w:space="0" w:color="auto"/>
          </w:divBdr>
        </w:div>
      </w:divsChild>
    </w:div>
    <w:div w:id="1335300611">
      <w:bodyDiv w:val="1"/>
      <w:marLeft w:val="0"/>
      <w:marRight w:val="0"/>
      <w:marTop w:val="0"/>
      <w:marBottom w:val="0"/>
      <w:divBdr>
        <w:top w:val="none" w:sz="0" w:space="0" w:color="auto"/>
        <w:left w:val="none" w:sz="0" w:space="0" w:color="auto"/>
        <w:bottom w:val="none" w:sz="0" w:space="0" w:color="auto"/>
        <w:right w:val="none" w:sz="0" w:space="0" w:color="auto"/>
      </w:divBdr>
      <w:divsChild>
        <w:div w:id="1692409648">
          <w:marLeft w:val="547"/>
          <w:marRight w:val="0"/>
          <w:marTop w:val="115"/>
          <w:marBottom w:val="0"/>
          <w:divBdr>
            <w:top w:val="none" w:sz="0" w:space="0" w:color="auto"/>
            <w:left w:val="none" w:sz="0" w:space="0" w:color="auto"/>
            <w:bottom w:val="none" w:sz="0" w:space="0" w:color="auto"/>
            <w:right w:val="none" w:sz="0" w:space="0" w:color="auto"/>
          </w:divBdr>
        </w:div>
        <w:div w:id="2098862224">
          <w:marLeft w:val="547"/>
          <w:marRight w:val="0"/>
          <w:marTop w:val="115"/>
          <w:marBottom w:val="0"/>
          <w:divBdr>
            <w:top w:val="none" w:sz="0" w:space="0" w:color="auto"/>
            <w:left w:val="none" w:sz="0" w:space="0" w:color="auto"/>
            <w:bottom w:val="none" w:sz="0" w:space="0" w:color="auto"/>
            <w:right w:val="none" w:sz="0" w:space="0" w:color="auto"/>
          </w:divBdr>
        </w:div>
      </w:divsChild>
    </w:div>
    <w:div w:id="1460875788">
      <w:bodyDiv w:val="1"/>
      <w:marLeft w:val="0"/>
      <w:marRight w:val="0"/>
      <w:marTop w:val="0"/>
      <w:marBottom w:val="0"/>
      <w:divBdr>
        <w:top w:val="none" w:sz="0" w:space="0" w:color="auto"/>
        <w:left w:val="none" w:sz="0" w:space="0" w:color="auto"/>
        <w:bottom w:val="none" w:sz="0" w:space="0" w:color="auto"/>
        <w:right w:val="none" w:sz="0" w:space="0" w:color="auto"/>
      </w:divBdr>
      <w:divsChild>
        <w:div w:id="71585246">
          <w:marLeft w:val="547"/>
          <w:marRight w:val="0"/>
          <w:marTop w:val="134"/>
          <w:marBottom w:val="0"/>
          <w:divBdr>
            <w:top w:val="none" w:sz="0" w:space="0" w:color="auto"/>
            <w:left w:val="none" w:sz="0" w:space="0" w:color="auto"/>
            <w:bottom w:val="none" w:sz="0" w:space="0" w:color="auto"/>
            <w:right w:val="none" w:sz="0" w:space="0" w:color="auto"/>
          </w:divBdr>
        </w:div>
      </w:divsChild>
    </w:div>
    <w:div w:id="1556427707">
      <w:bodyDiv w:val="1"/>
      <w:marLeft w:val="0"/>
      <w:marRight w:val="0"/>
      <w:marTop w:val="0"/>
      <w:marBottom w:val="0"/>
      <w:divBdr>
        <w:top w:val="none" w:sz="0" w:space="0" w:color="auto"/>
        <w:left w:val="none" w:sz="0" w:space="0" w:color="auto"/>
        <w:bottom w:val="none" w:sz="0" w:space="0" w:color="auto"/>
        <w:right w:val="none" w:sz="0" w:space="0" w:color="auto"/>
      </w:divBdr>
      <w:divsChild>
        <w:div w:id="363529263">
          <w:marLeft w:val="547"/>
          <w:marRight w:val="0"/>
          <w:marTop w:val="154"/>
          <w:marBottom w:val="0"/>
          <w:divBdr>
            <w:top w:val="none" w:sz="0" w:space="0" w:color="auto"/>
            <w:left w:val="none" w:sz="0" w:space="0" w:color="auto"/>
            <w:bottom w:val="none" w:sz="0" w:space="0" w:color="auto"/>
            <w:right w:val="none" w:sz="0" w:space="0" w:color="auto"/>
          </w:divBdr>
        </w:div>
        <w:div w:id="239216956">
          <w:marLeft w:val="547"/>
          <w:marRight w:val="0"/>
          <w:marTop w:val="154"/>
          <w:marBottom w:val="0"/>
          <w:divBdr>
            <w:top w:val="none" w:sz="0" w:space="0" w:color="auto"/>
            <w:left w:val="none" w:sz="0" w:space="0" w:color="auto"/>
            <w:bottom w:val="none" w:sz="0" w:space="0" w:color="auto"/>
            <w:right w:val="none" w:sz="0" w:space="0" w:color="auto"/>
          </w:divBdr>
        </w:div>
        <w:div w:id="1887714993">
          <w:marLeft w:val="547"/>
          <w:marRight w:val="0"/>
          <w:marTop w:val="154"/>
          <w:marBottom w:val="0"/>
          <w:divBdr>
            <w:top w:val="none" w:sz="0" w:space="0" w:color="auto"/>
            <w:left w:val="none" w:sz="0" w:space="0" w:color="auto"/>
            <w:bottom w:val="none" w:sz="0" w:space="0" w:color="auto"/>
            <w:right w:val="none" w:sz="0" w:space="0" w:color="auto"/>
          </w:divBdr>
        </w:div>
        <w:div w:id="399139586">
          <w:marLeft w:val="547"/>
          <w:marRight w:val="0"/>
          <w:marTop w:val="154"/>
          <w:marBottom w:val="0"/>
          <w:divBdr>
            <w:top w:val="none" w:sz="0" w:space="0" w:color="auto"/>
            <w:left w:val="none" w:sz="0" w:space="0" w:color="auto"/>
            <w:bottom w:val="none" w:sz="0" w:space="0" w:color="auto"/>
            <w:right w:val="none" w:sz="0" w:space="0" w:color="auto"/>
          </w:divBdr>
        </w:div>
      </w:divsChild>
    </w:div>
    <w:div w:id="1595630659">
      <w:bodyDiv w:val="1"/>
      <w:marLeft w:val="0"/>
      <w:marRight w:val="0"/>
      <w:marTop w:val="0"/>
      <w:marBottom w:val="0"/>
      <w:divBdr>
        <w:top w:val="none" w:sz="0" w:space="0" w:color="auto"/>
        <w:left w:val="none" w:sz="0" w:space="0" w:color="auto"/>
        <w:bottom w:val="none" w:sz="0" w:space="0" w:color="auto"/>
        <w:right w:val="none" w:sz="0" w:space="0" w:color="auto"/>
      </w:divBdr>
    </w:div>
    <w:div w:id="1636257618">
      <w:bodyDiv w:val="1"/>
      <w:marLeft w:val="0"/>
      <w:marRight w:val="0"/>
      <w:marTop w:val="0"/>
      <w:marBottom w:val="0"/>
      <w:divBdr>
        <w:top w:val="none" w:sz="0" w:space="0" w:color="auto"/>
        <w:left w:val="none" w:sz="0" w:space="0" w:color="auto"/>
        <w:bottom w:val="none" w:sz="0" w:space="0" w:color="auto"/>
        <w:right w:val="none" w:sz="0" w:space="0" w:color="auto"/>
      </w:divBdr>
      <w:divsChild>
        <w:div w:id="1163811311">
          <w:marLeft w:val="547"/>
          <w:marRight w:val="0"/>
          <w:marTop w:val="125"/>
          <w:marBottom w:val="0"/>
          <w:divBdr>
            <w:top w:val="none" w:sz="0" w:space="0" w:color="auto"/>
            <w:left w:val="none" w:sz="0" w:space="0" w:color="auto"/>
            <w:bottom w:val="none" w:sz="0" w:space="0" w:color="auto"/>
            <w:right w:val="none" w:sz="0" w:space="0" w:color="auto"/>
          </w:divBdr>
        </w:div>
        <w:div w:id="958536395">
          <w:marLeft w:val="547"/>
          <w:marRight w:val="0"/>
          <w:marTop w:val="125"/>
          <w:marBottom w:val="0"/>
          <w:divBdr>
            <w:top w:val="none" w:sz="0" w:space="0" w:color="auto"/>
            <w:left w:val="none" w:sz="0" w:space="0" w:color="auto"/>
            <w:bottom w:val="none" w:sz="0" w:space="0" w:color="auto"/>
            <w:right w:val="none" w:sz="0" w:space="0" w:color="auto"/>
          </w:divBdr>
        </w:div>
      </w:divsChild>
    </w:div>
    <w:div w:id="1644850302">
      <w:bodyDiv w:val="1"/>
      <w:marLeft w:val="0"/>
      <w:marRight w:val="0"/>
      <w:marTop w:val="0"/>
      <w:marBottom w:val="0"/>
      <w:divBdr>
        <w:top w:val="none" w:sz="0" w:space="0" w:color="auto"/>
        <w:left w:val="none" w:sz="0" w:space="0" w:color="auto"/>
        <w:bottom w:val="none" w:sz="0" w:space="0" w:color="auto"/>
        <w:right w:val="none" w:sz="0" w:space="0" w:color="auto"/>
      </w:divBdr>
    </w:div>
    <w:div w:id="1649046924">
      <w:bodyDiv w:val="1"/>
      <w:marLeft w:val="0"/>
      <w:marRight w:val="0"/>
      <w:marTop w:val="0"/>
      <w:marBottom w:val="0"/>
      <w:divBdr>
        <w:top w:val="none" w:sz="0" w:space="0" w:color="auto"/>
        <w:left w:val="none" w:sz="0" w:space="0" w:color="auto"/>
        <w:bottom w:val="none" w:sz="0" w:space="0" w:color="auto"/>
        <w:right w:val="none" w:sz="0" w:space="0" w:color="auto"/>
      </w:divBdr>
      <w:divsChild>
        <w:div w:id="1453788999">
          <w:marLeft w:val="547"/>
          <w:marRight w:val="0"/>
          <w:marTop w:val="134"/>
          <w:marBottom w:val="0"/>
          <w:divBdr>
            <w:top w:val="none" w:sz="0" w:space="0" w:color="auto"/>
            <w:left w:val="none" w:sz="0" w:space="0" w:color="auto"/>
            <w:bottom w:val="none" w:sz="0" w:space="0" w:color="auto"/>
            <w:right w:val="none" w:sz="0" w:space="0" w:color="auto"/>
          </w:divBdr>
        </w:div>
        <w:div w:id="620191945">
          <w:marLeft w:val="547"/>
          <w:marRight w:val="0"/>
          <w:marTop w:val="134"/>
          <w:marBottom w:val="0"/>
          <w:divBdr>
            <w:top w:val="none" w:sz="0" w:space="0" w:color="auto"/>
            <w:left w:val="none" w:sz="0" w:space="0" w:color="auto"/>
            <w:bottom w:val="none" w:sz="0" w:space="0" w:color="auto"/>
            <w:right w:val="none" w:sz="0" w:space="0" w:color="auto"/>
          </w:divBdr>
        </w:div>
        <w:div w:id="292370608">
          <w:marLeft w:val="547"/>
          <w:marRight w:val="0"/>
          <w:marTop w:val="134"/>
          <w:marBottom w:val="0"/>
          <w:divBdr>
            <w:top w:val="none" w:sz="0" w:space="0" w:color="auto"/>
            <w:left w:val="none" w:sz="0" w:space="0" w:color="auto"/>
            <w:bottom w:val="none" w:sz="0" w:space="0" w:color="auto"/>
            <w:right w:val="none" w:sz="0" w:space="0" w:color="auto"/>
          </w:divBdr>
        </w:div>
      </w:divsChild>
    </w:div>
    <w:div w:id="1664971505">
      <w:bodyDiv w:val="1"/>
      <w:marLeft w:val="0"/>
      <w:marRight w:val="0"/>
      <w:marTop w:val="0"/>
      <w:marBottom w:val="0"/>
      <w:divBdr>
        <w:top w:val="none" w:sz="0" w:space="0" w:color="auto"/>
        <w:left w:val="none" w:sz="0" w:space="0" w:color="auto"/>
        <w:bottom w:val="none" w:sz="0" w:space="0" w:color="auto"/>
        <w:right w:val="none" w:sz="0" w:space="0" w:color="auto"/>
      </w:divBdr>
      <w:divsChild>
        <w:div w:id="52239793">
          <w:marLeft w:val="547"/>
          <w:marRight w:val="0"/>
          <w:marTop w:val="115"/>
          <w:marBottom w:val="0"/>
          <w:divBdr>
            <w:top w:val="none" w:sz="0" w:space="0" w:color="auto"/>
            <w:left w:val="none" w:sz="0" w:space="0" w:color="auto"/>
            <w:bottom w:val="none" w:sz="0" w:space="0" w:color="auto"/>
            <w:right w:val="none" w:sz="0" w:space="0" w:color="auto"/>
          </w:divBdr>
        </w:div>
        <w:div w:id="552540184">
          <w:marLeft w:val="547"/>
          <w:marRight w:val="0"/>
          <w:marTop w:val="115"/>
          <w:marBottom w:val="0"/>
          <w:divBdr>
            <w:top w:val="none" w:sz="0" w:space="0" w:color="auto"/>
            <w:left w:val="none" w:sz="0" w:space="0" w:color="auto"/>
            <w:bottom w:val="none" w:sz="0" w:space="0" w:color="auto"/>
            <w:right w:val="none" w:sz="0" w:space="0" w:color="auto"/>
          </w:divBdr>
        </w:div>
      </w:divsChild>
    </w:div>
    <w:div w:id="1705709035">
      <w:bodyDiv w:val="1"/>
      <w:marLeft w:val="0"/>
      <w:marRight w:val="0"/>
      <w:marTop w:val="0"/>
      <w:marBottom w:val="0"/>
      <w:divBdr>
        <w:top w:val="none" w:sz="0" w:space="0" w:color="auto"/>
        <w:left w:val="none" w:sz="0" w:space="0" w:color="auto"/>
        <w:bottom w:val="none" w:sz="0" w:space="0" w:color="auto"/>
        <w:right w:val="none" w:sz="0" w:space="0" w:color="auto"/>
      </w:divBdr>
      <w:divsChild>
        <w:div w:id="1331373345">
          <w:marLeft w:val="547"/>
          <w:marRight w:val="0"/>
          <w:marTop w:val="154"/>
          <w:marBottom w:val="0"/>
          <w:divBdr>
            <w:top w:val="none" w:sz="0" w:space="0" w:color="auto"/>
            <w:left w:val="none" w:sz="0" w:space="0" w:color="auto"/>
            <w:bottom w:val="none" w:sz="0" w:space="0" w:color="auto"/>
            <w:right w:val="none" w:sz="0" w:space="0" w:color="auto"/>
          </w:divBdr>
        </w:div>
      </w:divsChild>
    </w:div>
    <w:div w:id="1741630179">
      <w:bodyDiv w:val="1"/>
      <w:marLeft w:val="0"/>
      <w:marRight w:val="0"/>
      <w:marTop w:val="0"/>
      <w:marBottom w:val="0"/>
      <w:divBdr>
        <w:top w:val="none" w:sz="0" w:space="0" w:color="auto"/>
        <w:left w:val="none" w:sz="0" w:space="0" w:color="auto"/>
        <w:bottom w:val="none" w:sz="0" w:space="0" w:color="auto"/>
        <w:right w:val="none" w:sz="0" w:space="0" w:color="auto"/>
      </w:divBdr>
      <w:divsChild>
        <w:div w:id="1148129545">
          <w:marLeft w:val="547"/>
          <w:marRight w:val="0"/>
          <w:marTop w:val="125"/>
          <w:marBottom w:val="0"/>
          <w:divBdr>
            <w:top w:val="none" w:sz="0" w:space="0" w:color="auto"/>
            <w:left w:val="none" w:sz="0" w:space="0" w:color="auto"/>
            <w:bottom w:val="none" w:sz="0" w:space="0" w:color="auto"/>
            <w:right w:val="none" w:sz="0" w:space="0" w:color="auto"/>
          </w:divBdr>
        </w:div>
        <w:div w:id="131942994">
          <w:marLeft w:val="547"/>
          <w:marRight w:val="0"/>
          <w:marTop w:val="125"/>
          <w:marBottom w:val="0"/>
          <w:divBdr>
            <w:top w:val="none" w:sz="0" w:space="0" w:color="auto"/>
            <w:left w:val="none" w:sz="0" w:space="0" w:color="auto"/>
            <w:bottom w:val="none" w:sz="0" w:space="0" w:color="auto"/>
            <w:right w:val="none" w:sz="0" w:space="0" w:color="auto"/>
          </w:divBdr>
        </w:div>
        <w:div w:id="1449157822">
          <w:marLeft w:val="547"/>
          <w:marRight w:val="0"/>
          <w:marTop w:val="125"/>
          <w:marBottom w:val="0"/>
          <w:divBdr>
            <w:top w:val="none" w:sz="0" w:space="0" w:color="auto"/>
            <w:left w:val="none" w:sz="0" w:space="0" w:color="auto"/>
            <w:bottom w:val="none" w:sz="0" w:space="0" w:color="auto"/>
            <w:right w:val="none" w:sz="0" w:space="0" w:color="auto"/>
          </w:divBdr>
        </w:div>
      </w:divsChild>
    </w:div>
    <w:div w:id="1784572145">
      <w:bodyDiv w:val="1"/>
      <w:marLeft w:val="0"/>
      <w:marRight w:val="0"/>
      <w:marTop w:val="0"/>
      <w:marBottom w:val="0"/>
      <w:divBdr>
        <w:top w:val="none" w:sz="0" w:space="0" w:color="auto"/>
        <w:left w:val="none" w:sz="0" w:space="0" w:color="auto"/>
        <w:bottom w:val="none" w:sz="0" w:space="0" w:color="auto"/>
        <w:right w:val="none" w:sz="0" w:space="0" w:color="auto"/>
      </w:divBdr>
      <w:divsChild>
        <w:div w:id="1493982681">
          <w:marLeft w:val="547"/>
          <w:marRight w:val="0"/>
          <w:marTop w:val="134"/>
          <w:marBottom w:val="0"/>
          <w:divBdr>
            <w:top w:val="none" w:sz="0" w:space="0" w:color="auto"/>
            <w:left w:val="none" w:sz="0" w:space="0" w:color="auto"/>
            <w:bottom w:val="none" w:sz="0" w:space="0" w:color="auto"/>
            <w:right w:val="none" w:sz="0" w:space="0" w:color="auto"/>
          </w:divBdr>
        </w:div>
      </w:divsChild>
    </w:div>
    <w:div w:id="1813132280">
      <w:bodyDiv w:val="1"/>
      <w:marLeft w:val="0"/>
      <w:marRight w:val="0"/>
      <w:marTop w:val="0"/>
      <w:marBottom w:val="0"/>
      <w:divBdr>
        <w:top w:val="none" w:sz="0" w:space="0" w:color="auto"/>
        <w:left w:val="none" w:sz="0" w:space="0" w:color="auto"/>
        <w:bottom w:val="none" w:sz="0" w:space="0" w:color="auto"/>
        <w:right w:val="none" w:sz="0" w:space="0" w:color="auto"/>
      </w:divBdr>
      <w:divsChild>
        <w:div w:id="122040967">
          <w:marLeft w:val="547"/>
          <w:marRight w:val="0"/>
          <w:marTop w:val="125"/>
          <w:marBottom w:val="0"/>
          <w:divBdr>
            <w:top w:val="none" w:sz="0" w:space="0" w:color="auto"/>
            <w:left w:val="none" w:sz="0" w:space="0" w:color="auto"/>
            <w:bottom w:val="none" w:sz="0" w:space="0" w:color="auto"/>
            <w:right w:val="none" w:sz="0" w:space="0" w:color="auto"/>
          </w:divBdr>
        </w:div>
      </w:divsChild>
    </w:div>
    <w:div w:id="1854149592">
      <w:bodyDiv w:val="1"/>
      <w:marLeft w:val="0"/>
      <w:marRight w:val="0"/>
      <w:marTop w:val="0"/>
      <w:marBottom w:val="0"/>
      <w:divBdr>
        <w:top w:val="none" w:sz="0" w:space="0" w:color="auto"/>
        <w:left w:val="none" w:sz="0" w:space="0" w:color="auto"/>
        <w:bottom w:val="none" w:sz="0" w:space="0" w:color="auto"/>
        <w:right w:val="none" w:sz="0" w:space="0" w:color="auto"/>
      </w:divBdr>
      <w:divsChild>
        <w:div w:id="583033219">
          <w:marLeft w:val="0"/>
          <w:marRight w:val="0"/>
          <w:marTop w:val="134"/>
          <w:marBottom w:val="0"/>
          <w:divBdr>
            <w:top w:val="none" w:sz="0" w:space="0" w:color="auto"/>
            <w:left w:val="none" w:sz="0" w:space="0" w:color="auto"/>
            <w:bottom w:val="none" w:sz="0" w:space="0" w:color="auto"/>
            <w:right w:val="none" w:sz="0" w:space="0" w:color="auto"/>
          </w:divBdr>
        </w:div>
        <w:div w:id="2118525740">
          <w:marLeft w:val="0"/>
          <w:marRight w:val="0"/>
          <w:marTop w:val="134"/>
          <w:marBottom w:val="0"/>
          <w:divBdr>
            <w:top w:val="none" w:sz="0" w:space="0" w:color="auto"/>
            <w:left w:val="none" w:sz="0" w:space="0" w:color="auto"/>
            <w:bottom w:val="none" w:sz="0" w:space="0" w:color="auto"/>
            <w:right w:val="none" w:sz="0" w:space="0" w:color="auto"/>
          </w:divBdr>
        </w:div>
      </w:divsChild>
    </w:div>
    <w:div w:id="1864635149">
      <w:bodyDiv w:val="1"/>
      <w:marLeft w:val="0"/>
      <w:marRight w:val="0"/>
      <w:marTop w:val="0"/>
      <w:marBottom w:val="0"/>
      <w:divBdr>
        <w:top w:val="none" w:sz="0" w:space="0" w:color="auto"/>
        <w:left w:val="none" w:sz="0" w:space="0" w:color="auto"/>
        <w:bottom w:val="none" w:sz="0" w:space="0" w:color="auto"/>
        <w:right w:val="none" w:sz="0" w:space="0" w:color="auto"/>
      </w:divBdr>
      <w:divsChild>
        <w:div w:id="100614872">
          <w:marLeft w:val="547"/>
          <w:marRight w:val="0"/>
          <w:marTop w:val="154"/>
          <w:marBottom w:val="0"/>
          <w:divBdr>
            <w:top w:val="none" w:sz="0" w:space="0" w:color="auto"/>
            <w:left w:val="none" w:sz="0" w:space="0" w:color="auto"/>
            <w:bottom w:val="none" w:sz="0" w:space="0" w:color="auto"/>
            <w:right w:val="none" w:sz="0" w:space="0" w:color="auto"/>
          </w:divBdr>
        </w:div>
      </w:divsChild>
    </w:div>
    <w:div w:id="1877235696">
      <w:bodyDiv w:val="1"/>
      <w:marLeft w:val="0"/>
      <w:marRight w:val="0"/>
      <w:marTop w:val="0"/>
      <w:marBottom w:val="0"/>
      <w:divBdr>
        <w:top w:val="none" w:sz="0" w:space="0" w:color="auto"/>
        <w:left w:val="none" w:sz="0" w:space="0" w:color="auto"/>
        <w:bottom w:val="none" w:sz="0" w:space="0" w:color="auto"/>
        <w:right w:val="none" w:sz="0" w:space="0" w:color="auto"/>
      </w:divBdr>
      <w:divsChild>
        <w:div w:id="170605700">
          <w:marLeft w:val="547"/>
          <w:marRight w:val="0"/>
          <w:marTop w:val="115"/>
          <w:marBottom w:val="0"/>
          <w:divBdr>
            <w:top w:val="none" w:sz="0" w:space="0" w:color="auto"/>
            <w:left w:val="none" w:sz="0" w:space="0" w:color="auto"/>
            <w:bottom w:val="none" w:sz="0" w:space="0" w:color="auto"/>
            <w:right w:val="none" w:sz="0" w:space="0" w:color="auto"/>
          </w:divBdr>
        </w:div>
        <w:div w:id="629364816">
          <w:marLeft w:val="547"/>
          <w:marRight w:val="0"/>
          <w:marTop w:val="115"/>
          <w:marBottom w:val="0"/>
          <w:divBdr>
            <w:top w:val="none" w:sz="0" w:space="0" w:color="auto"/>
            <w:left w:val="none" w:sz="0" w:space="0" w:color="auto"/>
            <w:bottom w:val="none" w:sz="0" w:space="0" w:color="auto"/>
            <w:right w:val="none" w:sz="0" w:space="0" w:color="auto"/>
          </w:divBdr>
        </w:div>
        <w:div w:id="583492640">
          <w:marLeft w:val="547"/>
          <w:marRight w:val="0"/>
          <w:marTop w:val="115"/>
          <w:marBottom w:val="0"/>
          <w:divBdr>
            <w:top w:val="none" w:sz="0" w:space="0" w:color="auto"/>
            <w:left w:val="none" w:sz="0" w:space="0" w:color="auto"/>
            <w:bottom w:val="none" w:sz="0" w:space="0" w:color="auto"/>
            <w:right w:val="none" w:sz="0" w:space="0" w:color="auto"/>
          </w:divBdr>
        </w:div>
        <w:div w:id="911893190">
          <w:marLeft w:val="547"/>
          <w:marRight w:val="0"/>
          <w:marTop w:val="115"/>
          <w:marBottom w:val="0"/>
          <w:divBdr>
            <w:top w:val="none" w:sz="0" w:space="0" w:color="auto"/>
            <w:left w:val="none" w:sz="0" w:space="0" w:color="auto"/>
            <w:bottom w:val="none" w:sz="0" w:space="0" w:color="auto"/>
            <w:right w:val="none" w:sz="0" w:space="0" w:color="auto"/>
          </w:divBdr>
        </w:div>
      </w:divsChild>
    </w:div>
    <w:div w:id="1920360583">
      <w:bodyDiv w:val="1"/>
      <w:marLeft w:val="0"/>
      <w:marRight w:val="0"/>
      <w:marTop w:val="0"/>
      <w:marBottom w:val="0"/>
      <w:divBdr>
        <w:top w:val="none" w:sz="0" w:space="0" w:color="auto"/>
        <w:left w:val="none" w:sz="0" w:space="0" w:color="auto"/>
        <w:bottom w:val="none" w:sz="0" w:space="0" w:color="auto"/>
        <w:right w:val="none" w:sz="0" w:space="0" w:color="auto"/>
      </w:divBdr>
      <w:divsChild>
        <w:div w:id="1758138284">
          <w:marLeft w:val="547"/>
          <w:marRight w:val="0"/>
          <w:marTop w:val="115"/>
          <w:marBottom w:val="0"/>
          <w:divBdr>
            <w:top w:val="none" w:sz="0" w:space="0" w:color="auto"/>
            <w:left w:val="none" w:sz="0" w:space="0" w:color="auto"/>
            <w:bottom w:val="none" w:sz="0" w:space="0" w:color="auto"/>
            <w:right w:val="none" w:sz="0" w:space="0" w:color="auto"/>
          </w:divBdr>
        </w:div>
        <w:div w:id="878738921">
          <w:marLeft w:val="547"/>
          <w:marRight w:val="0"/>
          <w:marTop w:val="115"/>
          <w:marBottom w:val="0"/>
          <w:divBdr>
            <w:top w:val="none" w:sz="0" w:space="0" w:color="auto"/>
            <w:left w:val="none" w:sz="0" w:space="0" w:color="auto"/>
            <w:bottom w:val="none" w:sz="0" w:space="0" w:color="auto"/>
            <w:right w:val="none" w:sz="0" w:space="0" w:color="auto"/>
          </w:divBdr>
        </w:div>
      </w:divsChild>
    </w:div>
    <w:div w:id="1922253554">
      <w:bodyDiv w:val="1"/>
      <w:marLeft w:val="0"/>
      <w:marRight w:val="0"/>
      <w:marTop w:val="0"/>
      <w:marBottom w:val="0"/>
      <w:divBdr>
        <w:top w:val="none" w:sz="0" w:space="0" w:color="auto"/>
        <w:left w:val="none" w:sz="0" w:space="0" w:color="auto"/>
        <w:bottom w:val="none" w:sz="0" w:space="0" w:color="auto"/>
        <w:right w:val="none" w:sz="0" w:space="0" w:color="auto"/>
      </w:divBdr>
      <w:divsChild>
        <w:div w:id="1434592488">
          <w:marLeft w:val="547"/>
          <w:marRight w:val="0"/>
          <w:marTop w:val="134"/>
          <w:marBottom w:val="0"/>
          <w:divBdr>
            <w:top w:val="none" w:sz="0" w:space="0" w:color="auto"/>
            <w:left w:val="none" w:sz="0" w:space="0" w:color="auto"/>
            <w:bottom w:val="none" w:sz="0" w:space="0" w:color="auto"/>
            <w:right w:val="none" w:sz="0" w:space="0" w:color="auto"/>
          </w:divBdr>
        </w:div>
      </w:divsChild>
    </w:div>
    <w:div w:id="1938363908">
      <w:bodyDiv w:val="1"/>
      <w:marLeft w:val="0"/>
      <w:marRight w:val="0"/>
      <w:marTop w:val="0"/>
      <w:marBottom w:val="0"/>
      <w:divBdr>
        <w:top w:val="none" w:sz="0" w:space="0" w:color="auto"/>
        <w:left w:val="none" w:sz="0" w:space="0" w:color="auto"/>
        <w:bottom w:val="none" w:sz="0" w:space="0" w:color="auto"/>
        <w:right w:val="none" w:sz="0" w:space="0" w:color="auto"/>
      </w:divBdr>
      <w:divsChild>
        <w:div w:id="72091475">
          <w:marLeft w:val="720"/>
          <w:marRight w:val="0"/>
          <w:marTop w:val="106"/>
          <w:marBottom w:val="0"/>
          <w:divBdr>
            <w:top w:val="none" w:sz="0" w:space="0" w:color="auto"/>
            <w:left w:val="none" w:sz="0" w:space="0" w:color="auto"/>
            <w:bottom w:val="none" w:sz="0" w:space="0" w:color="auto"/>
            <w:right w:val="none" w:sz="0" w:space="0" w:color="auto"/>
          </w:divBdr>
        </w:div>
        <w:div w:id="1918779397">
          <w:marLeft w:val="720"/>
          <w:marRight w:val="0"/>
          <w:marTop w:val="106"/>
          <w:marBottom w:val="0"/>
          <w:divBdr>
            <w:top w:val="none" w:sz="0" w:space="0" w:color="auto"/>
            <w:left w:val="none" w:sz="0" w:space="0" w:color="auto"/>
            <w:bottom w:val="none" w:sz="0" w:space="0" w:color="auto"/>
            <w:right w:val="none" w:sz="0" w:space="0" w:color="auto"/>
          </w:divBdr>
        </w:div>
        <w:div w:id="522986391">
          <w:marLeft w:val="720"/>
          <w:marRight w:val="0"/>
          <w:marTop w:val="106"/>
          <w:marBottom w:val="0"/>
          <w:divBdr>
            <w:top w:val="none" w:sz="0" w:space="0" w:color="auto"/>
            <w:left w:val="none" w:sz="0" w:space="0" w:color="auto"/>
            <w:bottom w:val="none" w:sz="0" w:space="0" w:color="auto"/>
            <w:right w:val="none" w:sz="0" w:space="0" w:color="auto"/>
          </w:divBdr>
        </w:div>
      </w:divsChild>
    </w:div>
    <w:div w:id="1989939711">
      <w:bodyDiv w:val="1"/>
      <w:marLeft w:val="0"/>
      <w:marRight w:val="0"/>
      <w:marTop w:val="0"/>
      <w:marBottom w:val="0"/>
      <w:divBdr>
        <w:top w:val="none" w:sz="0" w:space="0" w:color="auto"/>
        <w:left w:val="none" w:sz="0" w:space="0" w:color="auto"/>
        <w:bottom w:val="none" w:sz="0" w:space="0" w:color="auto"/>
        <w:right w:val="none" w:sz="0" w:space="0" w:color="auto"/>
      </w:divBdr>
      <w:divsChild>
        <w:div w:id="1625192868">
          <w:marLeft w:val="547"/>
          <w:marRight w:val="0"/>
          <w:marTop w:val="125"/>
          <w:marBottom w:val="0"/>
          <w:divBdr>
            <w:top w:val="none" w:sz="0" w:space="0" w:color="auto"/>
            <w:left w:val="none" w:sz="0" w:space="0" w:color="auto"/>
            <w:bottom w:val="none" w:sz="0" w:space="0" w:color="auto"/>
            <w:right w:val="none" w:sz="0" w:space="0" w:color="auto"/>
          </w:divBdr>
        </w:div>
        <w:div w:id="635337185">
          <w:marLeft w:val="547"/>
          <w:marRight w:val="0"/>
          <w:marTop w:val="125"/>
          <w:marBottom w:val="0"/>
          <w:divBdr>
            <w:top w:val="none" w:sz="0" w:space="0" w:color="auto"/>
            <w:left w:val="none" w:sz="0" w:space="0" w:color="auto"/>
            <w:bottom w:val="none" w:sz="0" w:space="0" w:color="auto"/>
            <w:right w:val="none" w:sz="0" w:space="0" w:color="auto"/>
          </w:divBdr>
        </w:div>
        <w:div w:id="1616132727">
          <w:marLeft w:val="547"/>
          <w:marRight w:val="0"/>
          <w:marTop w:val="125"/>
          <w:marBottom w:val="0"/>
          <w:divBdr>
            <w:top w:val="none" w:sz="0" w:space="0" w:color="auto"/>
            <w:left w:val="none" w:sz="0" w:space="0" w:color="auto"/>
            <w:bottom w:val="none" w:sz="0" w:space="0" w:color="auto"/>
            <w:right w:val="none" w:sz="0" w:space="0" w:color="auto"/>
          </w:divBdr>
        </w:div>
      </w:divsChild>
    </w:div>
    <w:div w:id="1991056382">
      <w:bodyDiv w:val="1"/>
      <w:marLeft w:val="0"/>
      <w:marRight w:val="0"/>
      <w:marTop w:val="0"/>
      <w:marBottom w:val="0"/>
      <w:divBdr>
        <w:top w:val="none" w:sz="0" w:space="0" w:color="auto"/>
        <w:left w:val="none" w:sz="0" w:space="0" w:color="auto"/>
        <w:bottom w:val="none" w:sz="0" w:space="0" w:color="auto"/>
        <w:right w:val="none" w:sz="0" w:space="0" w:color="auto"/>
      </w:divBdr>
    </w:div>
    <w:div w:id="2026252621">
      <w:bodyDiv w:val="1"/>
      <w:marLeft w:val="0"/>
      <w:marRight w:val="0"/>
      <w:marTop w:val="0"/>
      <w:marBottom w:val="0"/>
      <w:divBdr>
        <w:top w:val="none" w:sz="0" w:space="0" w:color="auto"/>
        <w:left w:val="none" w:sz="0" w:space="0" w:color="auto"/>
        <w:bottom w:val="none" w:sz="0" w:space="0" w:color="auto"/>
        <w:right w:val="none" w:sz="0" w:space="0" w:color="auto"/>
      </w:divBdr>
      <w:divsChild>
        <w:div w:id="833179239">
          <w:marLeft w:val="720"/>
          <w:marRight w:val="0"/>
          <w:marTop w:val="96"/>
          <w:marBottom w:val="0"/>
          <w:divBdr>
            <w:top w:val="none" w:sz="0" w:space="0" w:color="auto"/>
            <w:left w:val="none" w:sz="0" w:space="0" w:color="auto"/>
            <w:bottom w:val="none" w:sz="0" w:space="0" w:color="auto"/>
            <w:right w:val="none" w:sz="0" w:space="0" w:color="auto"/>
          </w:divBdr>
        </w:div>
        <w:div w:id="1569266526">
          <w:marLeft w:val="720"/>
          <w:marRight w:val="0"/>
          <w:marTop w:val="96"/>
          <w:marBottom w:val="0"/>
          <w:divBdr>
            <w:top w:val="none" w:sz="0" w:space="0" w:color="auto"/>
            <w:left w:val="none" w:sz="0" w:space="0" w:color="auto"/>
            <w:bottom w:val="none" w:sz="0" w:space="0" w:color="auto"/>
            <w:right w:val="none" w:sz="0" w:space="0" w:color="auto"/>
          </w:divBdr>
        </w:div>
        <w:div w:id="49153594">
          <w:marLeft w:val="720"/>
          <w:marRight w:val="0"/>
          <w:marTop w:val="96"/>
          <w:marBottom w:val="0"/>
          <w:divBdr>
            <w:top w:val="none" w:sz="0" w:space="0" w:color="auto"/>
            <w:left w:val="none" w:sz="0" w:space="0" w:color="auto"/>
            <w:bottom w:val="none" w:sz="0" w:space="0" w:color="auto"/>
            <w:right w:val="none" w:sz="0" w:space="0" w:color="auto"/>
          </w:divBdr>
        </w:div>
      </w:divsChild>
    </w:div>
    <w:div w:id="2041468968">
      <w:bodyDiv w:val="1"/>
      <w:marLeft w:val="0"/>
      <w:marRight w:val="0"/>
      <w:marTop w:val="0"/>
      <w:marBottom w:val="0"/>
      <w:divBdr>
        <w:top w:val="none" w:sz="0" w:space="0" w:color="auto"/>
        <w:left w:val="none" w:sz="0" w:space="0" w:color="auto"/>
        <w:bottom w:val="none" w:sz="0" w:space="0" w:color="auto"/>
        <w:right w:val="none" w:sz="0" w:space="0" w:color="auto"/>
      </w:divBdr>
      <w:divsChild>
        <w:div w:id="608007764">
          <w:marLeft w:val="806"/>
          <w:marRight w:val="0"/>
          <w:marTop w:val="154"/>
          <w:marBottom w:val="0"/>
          <w:divBdr>
            <w:top w:val="none" w:sz="0" w:space="0" w:color="auto"/>
            <w:left w:val="none" w:sz="0" w:space="0" w:color="auto"/>
            <w:bottom w:val="none" w:sz="0" w:space="0" w:color="auto"/>
            <w:right w:val="none" w:sz="0" w:space="0" w:color="auto"/>
          </w:divBdr>
        </w:div>
        <w:div w:id="367265959">
          <w:marLeft w:val="806"/>
          <w:marRight w:val="0"/>
          <w:marTop w:val="154"/>
          <w:marBottom w:val="0"/>
          <w:divBdr>
            <w:top w:val="none" w:sz="0" w:space="0" w:color="auto"/>
            <w:left w:val="none" w:sz="0" w:space="0" w:color="auto"/>
            <w:bottom w:val="none" w:sz="0" w:space="0" w:color="auto"/>
            <w:right w:val="none" w:sz="0" w:space="0" w:color="auto"/>
          </w:divBdr>
        </w:div>
      </w:divsChild>
    </w:div>
    <w:div w:id="2042703304">
      <w:bodyDiv w:val="1"/>
      <w:marLeft w:val="0"/>
      <w:marRight w:val="0"/>
      <w:marTop w:val="0"/>
      <w:marBottom w:val="0"/>
      <w:divBdr>
        <w:top w:val="none" w:sz="0" w:space="0" w:color="auto"/>
        <w:left w:val="none" w:sz="0" w:space="0" w:color="auto"/>
        <w:bottom w:val="none" w:sz="0" w:space="0" w:color="auto"/>
        <w:right w:val="none" w:sz="0" w:space="0" w:color="auto"/>
      </w:divBdr>
    </w:div>
    <w:div w:id="2075737693">
      <w:bodyDiv w:val="1"/>
      <w:marLeft w:val="0"/>
      <w:marRight w:val="0"/>
      <w:marTop w:val="0"/>
      <w:marBottom w:val="0"/>
      <w:divBdr>
        <w:top w:val="none" w:sz="0" w:space="0" w:color="auto"/>
        <w:left w:val="none" w:sz="0" w:space="0" w:color="auto"/>
        <w:bottom w:val="none" w:sz="0" w:space="0" w:color="auto"/>
        <w:right w:val="none" w:sz="0" w:space="0" w:color="auto"/>
      </w:divBdr>
      <w:divsChild>
        <w:div w:id="330330482">
          <w:marLeft w:val="547"/>
          <w:marRight w:val="0"/>
          <w:marTop w:val="115"/>
          <w:marBottom w:val="0"/>
          <w:divBdr>
            <w:top w:val="none" w:sz="0" w:space="0" w:color="auto"/>
            <w:left w:val="none" w:sz="0" w:space="0" w:color="auto"/>
            <w:bottom w:val="none" w:sz="0" w:space="0" w:color="auto"/>
            <w:right w:val="none" w:sz="0" w:space="0" w:color="auto"/>
          </w:divBdr>
        </w:div>
        <w:div w:id="1425998880">
          <w:marLeft w:val="547"/>
          <w:marRight w:val="0"/>
          <w:marTop w:val="115"/>
          <w:marBottom w:val="0"/>
          <w:divBdr>
            <w:top w:val="none" w:sz="0" w:space="0" w:color="auto"/>
            <w:left w:val="none" w:sz="0" w:space="0" w:color="auto"/>
            <w:bottom w:val="none" w:sz="0" w:space="0" w:color="auto"/>
            <w:right w:val="none" w:sz="0" w:space="0" w:color="auto"/>
          </w:divBdr>
        </w:div>
        <w:div w:id="1483086036">
          <w:marLeft w:val="547"/>
          <w:marRight w:val="0"/>
          <w:marTop w:val="115"/>
          <w:marBottom w:val="0"/>
          <w:divBdr>
            <w:top w:val="none" w:sz="0" w:space="0" w:color="auto"/>
            <w:left w:val="none" w:sz="0" w:space="0" w:color="auto"/>
            <w:bottom w:val="none" w:sz="0" w:space="0" w:color="auto"/>
            <w:right w:val="none" w:sz="0" w:space="0" w:color="auto"/>
          </w:divBdr>
        </w:div>
      </w:divsChild>
    </w:div>
    <w:div w:id="213143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13</Pages>
  <Words>3803</Words>
  <Characters>21681</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Mirjana Petrovic</dc:creator>
  <cp:lastModifiedBy>Mirjana Petrovic</cp:lastModifiedBy>
  <cp:revision>3</cp:revision>
  <dcterms:created xsi:type="dcterms:W3CDTF">2020-09-18T03:41:00Z</dcterms:created>
  <dcterms:modified xsi:type="dcterms:W3CDTF">2020-09-27T14:02:00Z</dcterms:modified>
</cp:coreProperties>
</file>